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2D" w:rsidRPr="007F3E71" w:rsidRDefault="009F5B16" w:rsidP="00F84D57">
      <w:pPr>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 xml:space="preserve">Emily </w:t>
      </w:r>
      <w:proofErr w:type="spellStart"/>
      <w:r w:rsidRPr="007F3E71">
        <w:rPr>
          <w:rFonts w:ascii="Times New Roman" w:eastAsia="Times New Roman" w:hAnsi="Times New Roman" w:cs="Times New Roman"/>
          <w:color w:val="auto"/>
        </w:rPr>
        <w:t>Kwong</w:t>
      </w:r>
      <w:proofErr w:type="spellEnd"/>
    </w:p>
    <w:p w:rsidR="008F552D" w:rsidRPr="007F3E71" w:rsidRDefault="009F5B16" w:rsidP="00F84D57">
      <w:pPr>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ASTU 100</w:t>
      </w:r>
    </w:p>
    <w:p w:rsidR="008F552D" w:rsidRPr="007F3E71" w:rsidRDefault="009F5B16" w:rsidP="00F84D57">
      <w:pPr>
        <w:tabs>
          <w:tab w:val="center" w:pos="4513"/>
        </w:tabs>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Dr. McAlister</w:t>
      </w:r>
    </w:p>
    <w:p w:rsidR="008F552D" w:rsidRPr="007F3E71" w:rsidRDefault="009F5B16" w:rsidP="00F84D57">
      <w:pPr>
        <w:tabs>
          <w:tab w:val="left" w:pos="5160"/>
        </w:tabs>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16 March 2018</w:t>
      </w:r>
    </w:p>
    <w:p w:rsidR="008F552D" w:rsidRPr="007F3E71" w:rsidRDefault="009F5B16" w:rsidP="00F84D57">
      <w:pPr>
        <w:spacing w:line="564" w:lineRule="auto"/>
        <w:jc w:val="center"/>
        <w:rPr>
          <w:rFonts w:ascii="Times New Roman" w:eastAsia="Times New Roman" w:hAnsi="Times New Roman" w:cs="Times New Roman"/>
          <w:color w:val="auto"/>
        </w:rPr>
      </w:pPr>
      <w:r w:rsidRPr="007F3E71">
        <w:rPr>
          <w:rFonts w:ascii="Times New Roman" w:eastAsia="Times New Roman" w:hAnsi="Times New Roman" w:cs="Times New Roman"/>
          <w:color w:val="auto"/>
        </w:rPr>
        <w:t xml:space="preserve">Frankenstein’s creature: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or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w:t>
      </w:r>
    </w:p>
    <w:p w:rsidR="008F552D" w:rsidRPr="007F3E71" w:rsidRDefault="009F5B16" w:rsidP="00F84D57">
      <w:pPr>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b/>
      </w:r>
      <w:r w:rsidRPr="007F3E71">
        <w:rPr>
          <w:rFonts w:ascii="Times New Roman" w:eastAsia="Times New Roman" w:hAnsi="Times New Roman" w:cs="Times New Roman"/>
          <w:color w:val="auto"/>
        </w:rPr>
        <w:t xml:space="preserve">General discourse on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and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has been highly engaged with since its introduction in the late 20th century, spanning many disciplines and becoming increasingly relevant today in the age of scientific innovation. However, their scholarly</w:t>
      </w:r>
      <w:r w:rsidRPr="007F3E71">
        <w:rPr>
          <w:rFonts w:ascii="Times New Roman" w:eastAsia="Times New Roman" w:hAnsi="Times New Roman" w:cs="Times New Roman"/>
          <w:color w:val="auto"/>
        </w:rPr>
        <w:t xml:space="preserve"> renderings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have been largely theoretical projections, and, due to relatively recent conceptualizations, the two terms are often interchangeably used in scholarly conversation when actually they characterize distinct conditions. This becomes a problem when</w:t>
      </w:r>
      <w:r w:rsidRPr="007F3E71">
        <w:rPr>
          <w:rFonts w:ascii="Times New Roman" w:eastAsia="Times New Roman" w:hAnsi="Times New Roman" w:cs="Times New Roman"/>
          <w:color w:val="auto"/>
        </w:rPr>
        <w:t xml:space="preserve"> constructing knowledge as scholars cannot consistently build on each other’s ideas while applying different understandings to the same </w:t>
      </w:r>
      <w:r w:rsidRPr="007F3E71">
        <w:rPr>
          <w:rFonts w:ascii="Times New Roman" w:eastAsia="Times New Roman" w:hAnsi="Times New Roman" w:cs="Times New Roman"/>
          <w:color w:val="auto"/>
        </w:rPr>
        <w:t xml:space="preserve">terms. </w:t>
      </w:r>
      <w:r w:rsidRPr="007F3E71">
        <w:rPr>
          <w:rFonts w:ascii="Times New Roman" w:eastAsia="Times New Roman" w:hAnsi="Times New Roman" w:cs="Times New Roman"/>
          <w:color w:val="auto"/>
        </w:rPr>
        <w:t xml:space="preserve">The solution </w:t>
      </w:r>
      <w:r w:rsidRPr="007F3E71">
        <w:rPr>
          <w:rFonts w:ascii="Times New Roman" w:eastAsia="Times New Roman" w:hAnsi="Times New Roman" w:cs="Times New Roman"/>
          <w:color w:val="auto"/>
        </w:rPr>
        <w:t xml:space="preserve">comes through </w:t>
      </w:r>
      <w:r w:rsidRPr="007F3E71">
        <w:rPr>
          <w:rFonts w:ascii="Times New Roman" w:eastAsia="Times New Roman" w:hAnsi="Times New Roman" w:cs="Times New Roman"/>
          <w:i/>
          <w:color w:val="auto"/>
        </w:rPr>
        <w:t>Frankenstein</w:t>
      </w:r>
      <w:r w:rsidRPr="007F3E71">
        <w:rPr>
          <w:rFonts w:ascii="Times New Roman" w:eastAsia="Times New Roman" w:hAnsi="Times New Roman" w:cs="Times New Roman"/>
          <w:color w:val="auto"/>
        </w:rPr>
        <w:t xml:space="preserve"> by Mary Shelley (1818), a novel that realizes </w:t>
      </w:r>
      <w:r w:rsidRPr="007F3E71">
        <w:rPr>
          <w:rFonts w:ascii="Times New Roman" w:eastAsia="Times New Roman" w:hAnsi="Times New Roman" w:cs="Times New Roman"/>
          <w:color w:val="auto"/>
        </w:rPr>
        <w:t>futuristic</w:t>
      </w:r>
      <w:r w:rsidRPr="007F3E71">
        <w:rPr>
          <w:rFonts w:ascii="Times New Roman" w:eastAsia="Times New Roman" w:hAnsi="Times New Roman" w:cs="Times New Roman"/>
          <w:color w:val="auto"/>
        </w:rPr>
        <w:t xml:space="preserve"> human transcende</w:t>
      </w:r>
      <w:r w:rsidRPr="007F3E71">
        <w:rPr>
          <w:rFonts w:ascii="Times New Roman" w:eastAsia="Times New Roman" w:hAnsi="Times New Roman" w:cs="Times New Roman"/>
          <w:color w:val="auto"/>
        </w:rPr>
        <w:t xml:space="preserve">nce through its science fiction privilege. </w:t>
      </w:r>
      <w:r w:rsidRPr="007F3E71">
        <w:rPr>
          <w:rFonts w:ascii="Times New Roman" w:eastAsia="Times New Roman" w:hAnsi="Times New Roman" w:cs="Times New Roman"/>
          <w:color w:val="auto"/>
        </w:rPr>
        <w:t>Through Frankenstein’s creature, scholars can go beyond conceptual speculation and objectify the concept of being beyond-human, thus move towards a more concrete and clarified consensus on</w:t>
      </w:r>
      <w:r w:rsidRPr="007F3E71">
        <w:rPr>
          <w:rFonts w:ascii="Times New Roman" w:eastAsia="Times New Roman" w:hAnsi="Times New Roman" w:cs="Times New Roman"/>
          <w:color w:val="auto"/>
        </w:rPr>
        <w:t xml:space="preserve"> what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a</w:t>
      </w:r>
      <w:r w:rsidRPr="007F3E71">
        <w:rPr>
          <w:rFonts w:ascii="Times New Roman" w:eastAsia="Times New Roman" w:hAnsi="Times New Roman" w:cs="Times New Roman"/>
          <w:color w:val="auto"/>
        </w:rPr>
        <w:t xml:space="preserve">nd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truly entail.</w:t>
      </w:r>
    </w:p>
    <w:p w:rsidR="008F552D" w:rsidRPr="007F3E71" w:rsidRDefault="009F5B16" w:rsidP="00F84D57">
      <w:pPr>
        <w:spacing w:line="564" w:lineRule="auto"/>
        <w:rPr>
          <w:rFonts w:ascii="Times New Roman" w:eastAsia="Times New Roman" w:hAnsi="Times New Roman" w:cs="Times New Roman"/>
          <w:color w:val="auto"/>
          <w:highlight w:val="white"/>
        </w:rPr>
      </w:pPr>
      <w:r w:rsidRPr="007F3E71">
        <w:rPr>
          <w:rFonts w:ascii="Times New Roman" w:eastAsia="Times New Roman" w:hAnsi="Times New Roman" w:cs="Times New Roman"/>
          <w:color w:val="auto"/>
        </w:rPr>
        <w:tab/>
      </w:r>
      <w:r w:rsidRPr="007F3E71">
        <w:rPr>
          <w:rFonts w:ascii="Times New Roman" w:eastAsia="Times New Roman" w:hAnsi="Times New Roman" w:cs="Times New Roman"/>
          <w:color w:val="auto"/>
        </w:rPr>
        <w:t>In this essay, I define the term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a</w:t>
      </w:r>
      <w:r w:rsidRPr="007F3E71">
        <w:rPr>
          <w:rFonts w:ascii="Times New Roman" w:eastAsia="Times New Roman" w:hAnsi="Times New Roman" w:cs="Times New Roman"/>
          <w:color w:val="auto"/>
          <w:highlight w:val="white"/>
        </w:rPr>
        <w:t xml:space="preserve">s a </w:t>
      </w:r>
      <w:r w:rsidRPr="007F3E71">
        <w:rPr>
          <w:rFonts w:ascii="Times New Roman" w:eastAsia="Times New Roman" w:hAnsi="Times New Roman" w:cs="Times New Roman"/>
          <w:color w:val="auto"/>
          <w:highlight w:val="white"/>
        </w:rPr>
        <w:t>human who becomes advanced through technological enhancements and additives (</w:t>
      </w:r>
      <w:proofErr w:type="spellStart"/>
      <w:r w:rsidRPr="007F3E71">
        <w:rPr>
          <w:rFonts w:ascii="Times New Roman" w:eastAsia="Times New Roman" w:hAnsi="Times New Roman" w:cs="Times New Roman"/>
          <w:color w:val="auto"/>
          <w:highlight w:val="white"/>
        </w:rPr>
        <w:t>Sandu</w:t>
      </w:r>
      <w:proofErr w:type="spellEnd"/>
      <w:r w:rsidRPr="007F3E71">
        <w:rPr>
          <w:rFonts w:ascii="Times New Roman" w:eastAsia="Times New Roman" w:hAnsi="Times New Roman" w:cs="Times New Roman"/>
          <w:color w:val="auto"/>
          <w:highlight w:val="white"/>
        </w:rPr>
        <w:t xml:space="preserve"> 4).</w:t>
      </w:r>
      <w:r w:rsidRPr="007F3E71">
        <w:rPr>
          <w:rFonts w:ascii="Times New Roman" w:eastAsia="Times New Roman" w:hAnsi="Times New Roman" w:cs="Times New Roman"/>
          <w:color w:val="auto"/>
          <w:highlight w:val="white"/>
        </w:rPr>
        <w:t xml:space="preserve"> On the other hand, the “</w:t>
      </w:r>
      <w:proofErr w:type="spellStart"/>
      <w:r w:rsidRPr="007F3E71">
        <w:rPr>
          <w:rFonts w:ascii="Times New Roman" w:eastAsia="Times New Roman" w:hAnsi="Times New Roman" w:cs="Times New Roman"/>
          <w:color w:val="auto"/>
          <w:highlight w:val="white"/>
        </w:rPr>
        <w:t>posthuman</w:t>
      </w:r>
      <w:proofErr w:type="spellEnd"/>
      <w:r w:rsidRPr="007F3E71">
        <w:rPr>
          <w:rFonts w:ascii="Times New Roman" w:eastAsia="Times New Roman" w:hAnsi="Times New Roman" w:cs="Times New Roman"/>
          <w:color w:val="auto"/>
          <w:highlight w:val="white"/>
        </w:rPr>
        <w:t>” is a hypothetical being that is no longer human individ</w:t>
      </w:r>
      <w:r w:rsidRPr="007F3E71">
        <w:rPr>
          <w:rFonts w:ascii="Times New Roman" w:eastAsia="Times New Roman" w:hAnsi="Times New Roman" w:cs="Times New Roman"/>
          <w:color w:val="auto"/>
          <w:highlight w:val="white"/>
        </w:rPr>
        <w:t xml:space="preserve">ual per se, but exists as a part of intertwined </w:t>
      </w:r>
      <w:r w:rsidRPr="007F3E71">
        <w:rPr>
          <w:rFonts w:ascii="Times New Roman" w:eastAsia="Times New Roman" w:hAnsi="Times New Roman" w:cs="Times New Roman"/>
          <w:color w:val="auto"/>
          <w:highlight w:val="white"/>
        </w:rPr>
        <w:lastRenderedPageBreak/>
        <w:t xml:space="preserve">systems, transcending </w:t>
      </w:r>
      <w:r w:rsidRPr="007F3E71">
        <w:rPr>
          <w:rFonts w:ascii="Times New Roman" w:eastAsia="Times New Roman" w:hAnsi="Times New Roman" w:cs="Times New Roman"/>
          <w:color w:val="auto"/>
          <w:highlight w:val="white"/>
        </w:rPr>
        <w:t xml:space="preserve">to the extent </w:t>
      </w:r>
      <w:r w:rsidRPr="007F3E71">
        <w:rPr>
          <w:rFonts w:ascii="Times New Roman" w:eastAsia="Times New Roman" w:hAnsi="Times New Roman" w:cs="Times New Roman"/>
          <w:color w:val="auto"/>
          <w:highlight w:val="white"/>
        </w:rPr>
        <w:t>that they are no longer biologically defined (</w:t>
      </w:r>
      <w:proofErr w:type="spellStart"/>
      <w:r w:rsidRPr="007F3E71">
        <w:rPr>
          <w:rFonts w:ascii="Times New Roman" w:eastAsia="Times New Roman" w:hAnsi="Times New Roman" w:cs="Times New Roman"/>
          <w:color w:val="auto"/>
          <w:highlight w:val="white"/>
        </w:rPr>
        <w:t>Sandu</w:t>
      </w:r>
      <w:proofErr w:type="spellEnd"/>
      <w:r w:rsidRPr="007F3E71">
        <w:rPr>
          <w:rFonts w:ascii="Times New Roman" w:eastAsia="Times New Roman" w:hAnsi="Times New Roman" w:cs="Times New Roman"/>
          <w:color w:val="auto"/>
          <w:highlight w:val="white"/>
        </w:rPr>
        <w:t xml:space="preserve"> 13)</w:t>
      </w:r>
      <w:r w:rsidR="002A7E72" w:rsidRPr="007F3E71">
        <w:rPr>
          <w:rFonts w:ascii="Times New Roman" w:eastAsia="Times New Roman" w:hAnsi="Times New Roman" w:cs="Times New Roman"/>
          <w:color w:val="auto"/>
          <w:highlight w:val="white"/>
        </w:rPr>
        <w:t xml:space="preserve"> or on the same evolutionary line as the human species</w:t>
      </w:r>
      <w:r w:rsidRPr="007F3E71">
        <w:rPr>
          <w:rFonts w:ascii="Times New Roman" w:eastAsia="Times New Roman" w:hAnsi="Times New Roman" w:cs="Times New Roman"/>
          <w:color w:val="auto"/>
          <w:highlight w:val="white"/>
        </w:rPr>
        <w:t xml:space="preserve">. </w:t>
      </w:r>
      <w:r w:rsidRPr="007F3E71">
        <w:rPr>
          <w:rFonts w:ascii="Times New Roman" w:eastAsia="Times New Roman" w:hAnsi="Times New Roman" w:cs="Times New Roman"/>
          <w:color w:val="auto"/>
          <w:highlight w:val="white"/>
        </w:rPr>
        <w:t>Based on these definitions, I wil</w:t>
      </w:r>
      <w:r w:rsidRPr="007F3E71">
        <w:rPr>
          <w:rFonts w:ascii="Times New Roman" w:eastAsia="Times New Roman" w:hAnsi="Times New Roman" w:cs="Times New Roman"/>
          <w:color w:val="auto"/>
          <w:highlight w:val="white"/>
        </w:rPr>
        <w:t xml:space="preserve">l </w:t>
      </w:r>
      <w:r w:rsidRPr="007F3E71">
        <w:rPr>
          <w:rFonts w:ascii="Times New Roman" w:eastAsia="Times New Roman" w:hAnsi="Times New Roman" w:cs="Times New Roman"/>
          <w:color w:val="auto"/>
          <w:highlight w:val="white"/>
        </w:rPr>
        <w:t>investigate</w:t>
      </w:r>
      <w:r w:rsidRPr="007F3E71">
        <w:rPr>
          <w:rFonts w:ascii="Times New Roman" w:eastAsia="Times New Roman" w:hAnsi="Times New Roman" w:cs="Times New Roman"/>
          <w:color w:val="auto"/>
          <w:highlight w:val="white"/>
        </w:rPr>
        <w:t xml:space="preserve"> the question: How does Frankenstein’s creature, as a realized form of human transcendence, facilitate distinction between theoretically-rendered </w:t>
      </w:r>
      <w:proofErr w:type="spellStart"/>
      <w:r w:rsidRPr="007F3E71">
        <w:rPr>
          <w:rFonts w:ascii="Times New Roman" w:eastAsia="Times New Roman" w:hAnsi="Times New Roman" w:cs="Times New Roman"/>
          <w:color w:val="auto"/>
          <w:highlight w:val="white"/>
        </w:rPr>
        <w:t>transhuman</w:t>
      </w:r>
      <w:proofErr w:type="spellEnd"/>
      <w:r w:rsidRPr="007F3E71">
        <w:rPr>
          <w:rFonts w:ascii="Times New Roman" w:eastAsia="Times New Roman" w:hAnsi="Times New Roman" w:cs="Times New Roman"/>
          <w:color w:val="auto"/>
          <w:highlight w:val="white"/>
        </w:rPr>
        <w:t xml:space="preserve"> and </w:t>
      </w:r>
      <w:proofErr w:type="spellStart"/>
      <w:r w:rsidRPr="007F3E71">
        <w:rPr>
          <w:rFonts w:ascii="Times New Roman" w:eastAsia="Times New Roman" w:hAnsi="Times New Roman" w:cs="Times New Roman"/>
          <w:color w:val="auto"/>
          <w:highlight w:val="white"/>
        </w:rPr>
        <w:t>posthuman</w:t>
      </w:r>
      <w:proofErr w:type="spellEnd"/>
      <w:r w:rsidRPr="007F3E71">
        <w:rPr>
          <w:rFonts w:ascii="Times New Roman" w:eastAsia="Times New Roman" w:hAnsi="Times New Roman" w:cs="Times New Roman"/>
          <w:color w:val="auto"/>
          <w:highlight w:val="white"/>
        </w:rPr>
        <w:t xml:space="preserve"> conditions?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To answer this</w:t>
      </w:r>
      <w:r w:rsidRPr="007F3E71">
        <w:rPr>
          <w:rFonts w:ascii="Times New Roman" w:eastAsia="Times New Roman" w:hAnsi="Times New Roman" w:cs="Times New Roman"/>
          <w:color w:val="auto"/>
        </w:rPr>
        <w:t>, I</w:t>
      </w:r>
      <w:r w:rsidRPr="007F3E71">
        <w:rPr>
          <w:rFonts w:ascii="Times New Roman" w:eastAsia="Times New Roman" w:hAnsi="Times New Roman" w:cs="Times New Roman"/>
          <w:color w:val="auto"/>
        </w:rPr>
        <w:t xml:space="preserve"> will first outline my comparative parameters with refer</w:t>
      </w:r>
      <w:r w:rsidRPr="007F3E71">
        <w:rPr>
          <w:rFonts w:ascii="Times New Roman" w:eastAsia="Times New Roman" w:hAnsi="Times New Roman" w:cs="Times New Roman"/>
          <w:color w:val="auto"/>
        </w:rPr>
        <w:t xml:space="preserve">ence to </w:t>
      </w:r>
      <w:proofErr w:type="spellStart"/>
      <w:r w:rsidRPr="007F3E71">
        <w:rPr>
          <w:rFonts w:ascii="Times New Roman" w:eastAsia="Times New Roman" w:hAnsi="Times New Roman" w:cs="Times New Roman"/>
          <w:color w:val="auto"/>
        </w:rPr>
        <w:t>Sandu’s</w:t>
      </w:r>
      <w:proofErr w:type="spellEnd"/>
      <w:r w:rsidRPr="007F3E71">
        <w:rPr>
          <w:rFonts w:ascii="Times New Roman" w:eastAsia="Times New Roman" w:hAnsi="Times New Roman" w:cs="Times New Roman"/>
          <w:color w:val="auto"/>
        </w:rPr>
        <w:t xml:space="preserve"> theoretical analysis to distinguish the two labels. Using that framework, my main focus is on comparing my analysis of the </w:t>
      </w:r>
      <w:r w:rsidRPr="007F3E71">
        <w:rPr>
          <w:rFonts w:ascii="Times New Roman" w:eastAsia="Times New Roman" w:hAnsi="Times New Roman" w:cs="Times New Roman"/>
          <w:i/>
          <w:color w:val="auto"/>
        </w:rPr>
        <w:t xml:space="preserve">Frankenstein </w:t>
      </w:r>
      <w:r w:rsidRPr="007F3E71">
        <w:rPr>
          <w:rFonts w:ascii="Times New Roman" w:eastAsia="Times New Roman" w:hAnsi="Times New Roman" w:cs="Times New Roman"/>
          <w:color w:val="auto"/>
        </w:rPr>
        <w:t xml:space="preserve">text with the orchestrated conversation between </w:t>
      </w:r>
      <w:proofErr w:type="spellStart"/>
      <w:r w:rsidRPr="007F3E71">
        <w:rPr>
          <w:rFonts w:ascii="Times New Roman" w:eastAsia="Times New Roman" w:hAnsi="Times New Roman" w:cs="Times New Roman"/>
          <w:color w:val="auto"/>
        </w:rPr>
        <w:t>Carretero</w:t>
      </w:r>
      <w:proofErr w:type="spellEnd"/>
      <w:r w:rsidRPr="007F3E71">
        <w:rPr>
          <w:rFonts w:ascii="Times New Roman" w:eastAsia="Times New Roman" w:hAnsi="Times New Roman" w:cs="Times New Roman"/>
          <w:color w:val="auto"/>
        </w:rPr>
        <w:t xml:space="preserve">-Gonzalez and </w:t>
      </w:r>
      <w:proofErr w:type="spellStart"/>
      <w:r w:rsidRPr="007F3E71">
        <w:rPr>
          <w:rFonts w:ascii="Times New Roman" w:eastAsia="Times New Roman" w:hAnsi="Times New Roman" w:cs="Times New Roman"/>
          <w:color w:val="auto"/>
        </w:rPr>
        <w:t>Cimatti</w:t>
      </w:r>
      <w:proofErr w:type="spellEnd"/>
      <w:r w:rsidRPr="007F3E71">
        <w:rPr>
          <w:rFonts w:ascii="Times New Roman" w:eastAsia="Times New Roman" w:hAnsi="Times New Roman" w:cs="Times New Roman"/>
          <w:color w:val="auto"/>
        </w:rPr>
        <w:t xml:space="preserve"> in their arguments to ass</w:t>
      </w:r>
      <w:r w:rsidRPr="007F3E71">
        <w:rPr>
          <w:rFonts w:ascii="Times New Roman" w:eastAsia="Times New Roman" w:hAnsi="Times New Roman" w:cs="Times New Roman"/>
          <w:color w:val="auto"/>
        </w:rPr>
        <w:t xml:space="preserve">ess whether Frankenstein’s creature achieved a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condition</w:t>
      </w:r>
      <w:r w:rsidRPr="007F3E71">
        <w:rPr>
          <w:rFonts w:ascii="Times New Roman" w:eastAsia="Times New Roman" w:hAnsi="Times New Roman" w:cs="Times New Roman"/>
          <w:color w:val="auto"/>
        </w:rPr>
        <w:t xml:space="preserve">. </w:t>
      </w:r>
      <w:proofErr w:type="spellStart"/>
      <w:r w:rsidR="00A47E5F" w:rsidRPr="007F3E71">
        <w:rPr>
          <w:rFonts w:ascii="Times New Roman" w:eastAsia="Times New Roman" w:hAnsi="Times New Roman" w:cs="Times New Roman"/>
          <w:color w:val="auto"/>
        </w:rPr>
        <w:t>Carretero</w:t>
      </w:r>
      <w:proofErr w:type="spellEnd"/>
      <w:r w:rsidR="00A47E5F" w:rsidRPr="007F3E71">
        <w:rPr>
          <w:rFonts w:ascii="Times New Roman" w:eastAsia="Times New Roman" w:hAnsi="Times New Roman" w:cs="Times New Roman"/>
          <w:color w:val="auto"/>
        </w:rPr>
        <w:t xml:space="preserve">-Gonzalez </w:t>
      </w:r>
      <w:r w:rsidR="00E86DC5" w:rsidRPr="007F3E71">
        <w:rPr>
          <w:rFonts w:ascii="Times New Roman" w:eastAsia="Times New Roman" w:hAnsi="Times New Roman" w:cs="Times New Roman"/>
          <w:color w:val="auto"/>
        </w:rPr>
        <w:t>claims</w:t>
      </w:r>
      <w:r w:rsidR="00A47E5F" w:rsidRPr="007F3E71">
        <w:rPr>
          <w:rFonts w:ascii="Times New Roman" w:eastAsia="Times New Roman" w:hAnsi="Times New Roman" w:cs="Times New Roman"/>
          <w:color w:val="auto"/>
        </w:rPr>
        <w:t xml:space="preserve"> the creature had been by </w:t>
      </w:r>
      <w:r w:rsidR="00E86DC5" w:rsidRPr="007F3E71">
        <w:rPr>
          <w:rFonts w:ascii="Times New Roman" w:eastAsia="Times New Roman" w:hAnsi="Times New Roman" w:cs="Times New Roman"/>
          <w:color w:val="auto"/>
        </w:rPr>
        <w:t>virtue</w:t>
      </w:r>
      <w:r w:rsidR="00A47E5F" w:rsidRPr="007F3E71">
        <w:rPr>
          <w:rFonts w:ascii="Times New Roman" w:eastAsia="Times New Roman" w:hAnsi="Times New Roman" w:cs="Times New Roman"/>
          <w:color w:val="auto"/>
        </w:rPr>
        <w:t xml:space="preserve"> of design born </w:t>
      </w:r>
      <w:proofErr w:type="spellStart"/>
      <w:r w:rsidR="00A47E5F" w:rsidRPr="007F3E71">
        <w:rPr>
          <w:rFonts w:ascii="Times New Roman" w:eastAsia="Times New Roman" w:hAnsi="Times New Roman" w:cs="Times New Roman"/>
          <w:color w:val="auto"/>
        </w:rPr>
        <w:t>posthuman</w:t>
      </w:r>
      <w:proofErr w:type="spellEnd"/>
      <w:r w:rsidR="00A47E5F" w:rsidRPr="007F3E71">
        <w:rPr>
          <w:rFonts w:ascii="Times New Roman" w:eastAsia="Times New Roman" w:hAnsi="Times New Roman" w:cs="Times New Roman"/>
          <w:color w:val="auto"/>
        </w:rPr>
        <w:t xml:space="preserve">, while </w:t>
      </w:r>
      <w:proofErr w:type="spellStart"/>
      <w:r w:rsidR="00A47E5F" w:rsidRPr="007F3E71">
        <w:rPr>
          <w:rFonts w:ascii="Times New Roman" w:eastAsia="Times New Roman" w:hAnsi="Times New Roman" w:cs="Times New Roman"/>
          <w:color w:val="auto"/>
        </w:rPr>
        <w:t>Cimatti</w:t>
      </w:r>
      <w:proofErr w:type="spellEnd"/>
      <w:r w:rsidR="00A47E5F" w:rsidRPr="007F3E71">
        <w:rPr>
          <w:rFonts w:ascii="Times New Roman" w:eastAsia="Times New Roman" w:hAnsi="Times New Roman" w:cs="Times New Roman"/>
          <w:color w:val="auto"/>
        </w:rPr>
        <w:t xml:space="preserve"> </w:t>
      </w:r>
      <w:r w:rsidR="00E86DC5" w:rsidRPr="007F3E71">
        <w:rPr>
          <w:rFonts w:ascii="Times New Roman" w:eastAsia="Times New Roman" w:hAnsi="Times New Roman" w:cs="Times New Roman"/>
          <w:color w:val="auto"/>
        </w:rPr>
        <w:t>argues that though the</w:t>
      </w:r>
      <w:r w:rsidR="00A47E5F" w:rsidRPr="007F3E71">
        <w:rPr>
          <w:rFonts w:ascii="Times New Roman" w:eastAsia="Times New Roman" w:hAnsi="Times New Roman" w:cs="Times New Roman"/>
          <w:color w:val="auto"/>
        </w:rPr>
        <w:t xml:space="preserve"> creature</w:t>
      </w:r>
      <w:r w:rsidR="00E86DC5" w:rsidRPr="007F3E71">
        <w:rPr>
          <w:rFonts w:ascii="Times New Roman" w:eastAsia="Times New Roman" w:hAnsi="Times New Roman" w:cs="Times New Roman"/>
          <w:color w:val="auto"/>
        </w:rPr>
        <w:t>’</w:t>
      </w:r>
      <w:r w:rsidR="00120EE4" w:rsidRPr="007F3E71">
        <w:rPr>
          <w:rFonts w:ascii="Times New Roman" w:eastAsia="Times New Roman" w:hAnsi="Times New Roman" w:cs="Times New Roman"/>
          <w:color w:val="auto"/>
        </w:rPr>
        <w:t>s body behaves</w:t>
      </w:r>
      <w:r w:rsidR="00E86DC5" w:rsidRPr="007F3E71">
        <w:rPr>
          <w:rFonts w:ascii="Times New Roman" w:eastAsia="Times New Roman" w:hAnsi="Times New Roman" w:cs="Times New Roman"/>
          <w:color w:val="auto"/>
        </w:rPr>
        <w:t xml:space="preserve"> in a</w:t>
      </w:r>
      <w:r w:rsidR="00A47E5F" w:rsidRPr="007F3E71">
        <w:rPr>
          <w:rFonts w:ascii="Times New Roman" w:eastAsia="Times New Roman" w:hAnsi="Times New Roman" w:cs="Times New Roman"/>
          <w:color w:val="auto"/>
        </w:rPr>
        <w:t xml:space="preserve"> </w:t>
      </w:r>
      <w:proofErr w:type="spellStart"/>
      <w:r w:rsidR="00A47E5F" w:rsidRPr="007F3E71">
        <w:rPr>
          <w:rFonts w:ascii="Times New Roman" w:eastAsia="Times New Roman" w:hAnsi="Times New Roman" w:cs="Times New Roman"/>
          <w:color w:val="auto"/>
        </w:rPr>
        <w:t>posthuman</w:t>
      </w:r>
      <w:proofErr w:type="spellEnd"/>
      <w:r w:rsidR="00A47E5F" w:rsidRPr="007F3E71">
        <w:rPr>
          <w:rFonts w:ascii="Times New Roman" w:eastAsia="Times New Roman" w:hAnsi="Times New Roman" w:cs="Times New Roman"/>
          <w:color w:val="auto"/>
        </w:rPr>
        <w:t xml:space="preserve"> </w:t>
      </w:r>
      <w:r w:rsidR="00120EE4" w:rsidRPr="007F3E71">
        <w:rPr>
          <w:rFonts w:ascii="Times New Roman" w:eastAsia="Times New Roman" w:hAnsi="Times New Roman" w:cs="Times New Roman"/>
          <w:color w:val="auto"/>
        </w:rPr>
        <w:t>way</w:t>
      </w:r>
      <w:r w:rsidR="00A47E5F" w:rsidRPr="007F3E71">
        <w:rPr>
          <w:rFonts w:ascii="Times New Roman" w:eastAsia="Times New Roman" w:hAnsi="Times New Roman" w:cs="Times New Roman"/>
          <w:color w:val="auto"/>
        </w:rPr>
        <w:t xml:space="preserve"> his psyche that is “too human” (10) </w:t>
      </w:r>
      <w:r w:rsidR="00E86DC5" w:rsidRPr="007F3E71">
        <w:rPr>
          <w:rFonts w:ascii="Times New Roman" w:eastAsia="Times New Roman" w:hAnsi="Times New Roman" w:cs="Times New Roman"/>
          <w:color w:val="auto"/>
        </w:rPr>
        <w:t xml:space="preserve">inhibits him from becoming fully </w:t>
      </w:r>
      <w:proofErr w:type="spellStart"/>
      <w:r w:rsidR="00E86DC5" w:rsidRPr="007F3E71">
        <w:rPr>
          <w:rFonts w:ascii="Times New Roman" w:eastAsia="Times New Roman" w:hAnsi="Times New Roman" w:cs="Times New Roman"/>
          <w:color w:val="auto"/>
        </w:rPr>
        <w:t>posthuman</w:t>
      </w:r>
      <w:proofErr w:type="spellEnd"/>
      <w:r w:rsidR="00A47E5F" w:rsidRPr="007F3E71">
        <w:rPr>
          <w:rFonts w:ascii="Times New Roman" w:eastAsia="Times New Roman" w:hAnsi="Times New Roman" w:cs="Times New Roman"/>
          <w:color w:val="auto"/>
        </w:rPr>
        <w:t xml:space="preserve">. In opposition to </w:t>
      </w:r>
      <w:proofErr w:type="spellStart"/>
      <w:r w:rsidR="00A47E5F" w:rsidRPr="007F3E71">
        <w:rPr>
          <w:rFonts w:ascii="Times New Roman" w:eastAsia="Times New Roman" w:hAnsi="Times New Roman" w:cs="Times New Roman"/>
          <w:color w:val="auto"/>
        </w:rPr>
        <w:t>Carretero</w:t>
      </w:r>
      <w:proofErr w:type="spellEnd"/>
      <w:r w:rsidR="00A47E5F" w:rsidRPr="007F3E71">
        <w:rPr>
          <w:rFonts w:ascii="Times New Roman" w:eastAsia="Times New Roman" w:hAnsi="Times New Roman" w:cs="Times New Roman"/>
          <w:color w:val="auto"/>
        </w:rPr>
        <w:t xml:space="preserve">-Gonzalez and mostly sympathetic to </w:t>
      </w:r>
      <w:proofErr w:type="spellStart"/>
      <w:r w:rsidR="00A47E5F" w:rsidRPr="007F3E71">
        <w:rPr>
          <w:rFonts w:ascii="Times New Roman" w:eastAsia="Times New Roman" w:hAnsi="Times New Roman" w:cs="Times New Roman"/>
          <w:color w:val="auto"/>
        </w:rPr>
        <w:t>Cimatti</w:t>
      </w:r>
      <w:proofErr w:type="spellEnd"/>
      <w:r w:rsidR="00A47E5F" w:rsidRPr="007F3E71">
        <w:rPr>
          <w:rFonts w:ascii="Times New Roman" w:eastAsia="Times New Roman" w:hAnsi="Times New Roman" w:cs="Times New Roman"/>
          <w:color w:val="auto"/>
        </w:rPr>
        <w:t xml:space="preserve">, I argue that Frankenstein’s creature had been </w:t>
      </w:r>
      <w:proofErr w:type="spellStart"/>
      <w:r w:rsidR="00A47E5F" w:rsidRPr="007F3E71">
        <w:rPr>
          <w:rFonts w:ascii="Times New Roman" w:eastAsia="Times New Roman" w:hAnsi="Times New Roman" w:cs="Times New Roman"/>
          <w:color w:val="auto"/>
        </w:rPr>
        <w:t>transhuman</w:t>
      </w:r>
      <w:proofErr w:type="spellEnd"/>
      <w:r w:rsidR="00A47E5F" w:rsidRPr="007F3E71">
        <w:rPr>
          <w:rFonts w:ascii="Times New Roman" w:eastAsia="Times New Roman" w:hAnsi="Times New Roman" w:cs="Times New Roman"/>
          <w:color w:val="auto"/>
        </w:rPr>
        <w:t xml:space="preserve"> in all aspects except for his appearance which appears </w:t>
      </w:r>
      <w:proofErr w:type="spellStart"/>
      <w:r w:rsidR="00A47E5F" w:rsidRPr="007F3E71">
        <w:rPr>
          <w:rFonts w:ascii="Times New Roman" w:eastAsia="Times New Roman" w:hAnsi="Times New Roman" w:cs="Times New Roman"/>
          <w:color w:val="auto"/>
        </w:rPr>
        <w:t>posthuman</w:t>
      </w:r>
      <w:proofErr w:type="spellEnd"/>
      <w:r w:rsidR="00E03601" w:rsidRPr="007F3E71">
        <w:rPr>
          <w:rFonts w:ascii="Times New Roman" w:eastAsia="Times New Roman" w:hAnsi="Times New Roman" w:cs="Times New Roman"/>
          <w:color w:val="auto"/>
        </w:rPr>
        <w:t>,</w:t>
      </w:r>
      <w:r w:rsidR="00F11D17" w:rsidRPr="007F3E71">
        <w:rPr>
          <w:rFonts w:ascii="Times New Roman" w:eastAsia="Times New Roman" w:hAnsi="Times New Roman" w:cs="Times New Roman"/>
          <w:color w:val="auto"/>
        </w:rPr>
        <w:t xml:space="preserve"> thus</w:t>
      </w:r>
      <w:r w:rsidR="00B229BF" w:rsidRPr="007F3E71">
        <w:rPr>
          <w:rFonts w:ascii="Times New Roman" w:eastAsia="Times New Roman" w:hAnsi="Times New Roman" w:cs="Times New Roman"/>
          <w:color w:val="auto"/>
        </w:rPr>
        <w:t xml:space="preserve"> contend</w:t>
      </w:r>
      <w:r w:rsidRPr="007F3E71">
        <w:rPr>
          <w:rFonts w:ascii="Times New Roman" w:eastAsia="Times New Roman" w:hAnsi="Times New Roman" w:cs="Times New Roman"/>
          <w:color w:val="auto"/>
        </w:rPr>
        <w:t xml:space="preserve"> that to become a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the outer state of transcendence must be accompanied by the inner, and until then th</w:t>
      </w:r>
      <w:r w:rsidRPr="007F3E71">
        <w:rPr>
          <w:rFonts w:ascii="Times New Roman" w:eastAsia="Times New Roman" w:hAnsi="Times New Roman" w:cs="Times New Roman"/>
          <w:color w:val="auto"/>
        </w:rPr>
        <w:t xml:space="preserve">e being should be recognized as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w:t>
      </w:r>
    </w:p>
    <w:p w:rsidR="00A50689" w:rsidRPr="007F3E71" w:rsidRDefault="009F5B16" w:rsidP="00F84D57">
      <w:pPr>
        <w:spacing w:before="240"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b/>
        <w:t xml:space="preserve">Firstly, my comparative parameters for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and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concentrate on </w:t>
      </w:r>
      <w:r w:rsidRPr="007F3E71">
        <w:rPr>
          <w:rFonts w:ascii="Times New Roman" w:eastAsia="Times New Roman" w:hAnsi="Times New Roman" w:cs="Times New Roman"/>
          <w:color w:val="auto"/>
        </w:rPr>
        <w:t>functional</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and ontological distinctions, and integrate specifi</w:t>
      </w:r>
      <w:r w:rsidRPr="007F3E71">
        <w:rPr>
          <w:rFonts w:ascii="Times New Roman" w:eastAsia="Times New Roman" w:hAnsi="Times New Roman" w:cs="Times New Roman"/>
          <w:color w:val="auto"/>
        </w:rPr>
        <w:t xml:space="preserve">c criteria put forth by </w:t>
      </w:r>
      <w:proofErr w:type="spellStart"/>
      <w:r w:rsidRPr="007F3E71">
        <w:rPr>
          <w:rFonts w:ascii="Times New Roman" w:eastAsia="Times New Roman" w:hAnsi="Times New Roman" w:cs="Times New Roman"/>
          <w:color w:val="auto"/>
        </w:rPr>
        <w:t>Sandu</w:t>
      </w:r>
      <w:proofErr w:type="spellEnd"/>
      <w:r w:rsidRPr="007F3E71">
        <w:rPr>
          <w:rFonts w:ascii="Times New Roman" w:eastAsia="Times New Roman" w:hAnsi="Times New Roman" w:cs="Times New Roman"/>
          <w:color w:val="auto"/>
        </w:rPr>
        <w:t xml:space="preserve">. In terms of </w:t>
      </w:r>
      <w:r w:rsidRPr="007F3E71">
        <w:rPr>
          <w:rFonts w:ascii="Times New Roman" w:eastAsia="Times New Roman" w:hAnsi="Times New Roman" w:cs="Times New Roman"/>
          <w:color w:val="auto"/>
        </w:rPr>
        <w:t>function</w:t>
      </w:r>
      <w:r w:rsidRPr="007F3E71">
        <w:rPr>
          <w:rFonts w:ascii="Times New Roman" w:eastAsia="Times New Roman" w:hAnsi="Times New Roman" w:cs="Times New Roman"/>
          <w:color w:val="auto"/>
        </w:rPr>
        <w:t xml:space="preserve">,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by definition acquires enhanced physicality and physical ability. In contrast, this trait is totally irrelevant in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the capacity for bodily improvements is instead traded </w:t>
      </w:r>
      <w:r w:rsidRPr="007F3E71">
        <w:rPr>
          <w:rFonts w:ascii="Times New Roman" w:eastAsia="Times New Roman" w:hAnsi="Times New Roman" w:cs="Times New Roman"/>
          <w:color w:val="auto"/>
        </w:rPr>
        <w:t>for immortality, defined as the “conservation of self-</w:t>
      </w:r>
      <w:r w:rsidRPr="007F3E71">
        <w:rPr>
          <w:rFonts w:ascii="Times New Roman" w:eastAsia="Times New Roman" w:hAnsi="Times New Roman" w:cs="Times New Roman"/>
          <w:color w:val="auto"/>
        </w:rPr>
        <w:lastRenderedPageBreak/>
        <w:t xml:space="preserve">consciousness” (4) by </w:t>
      </w:r>
      <w:proofErr w:type="spellStart"/>
      <w:r w:rsidR="00A50689" w:rsidRPr="007F3E71">
        <w:rPr>
          <w:rFonts w:ascii="Times New Roman" w:eastAsia="Times New Roman" w:hAnsi="Times New Roman" w:cs="Times New Roman"/>
          <w:color w:val="auto"/>
        </w:rPr>
        <w:t>Sandu</w:t>
      </w:r>
      <w:proofErr w:type="spellEnd"/>
      <w:r w:rsidR="00A50689" w:rsidRPr="007F3E71">
        <w:rPr>
          <w:rFonts w:ascii="Times New Roman" w:eastAsia="Times New Roman" w:hAnsi="Times New Roman" w:cs="Times New Roman"/>
          <w:color w:val="auto"/>
        </w:rPr>
        <w:t>, that</w:t>
      </w:r>
      <w:r w:rsidRPr="007F3E71">
        <w:rPr>
          <w:rFonts w:ascii="Times New Roman" w:eastAsia="Times New Roman" w:hAnsi="Times New Roman" w:cs="Times New Roman"/>
          <w:color w:val="auto"/>
        </w:rPr>
        <w:t xml:space="preserve"> is, </w:t>
      </w:r>
      <w:r w:rsidRPr="007F3E71">
        <w:rPr>
          <w:rFonts w:ascii="Times New Roman" w:eastAsia="Times New Roman" w:hAnsi="Times New Roman" w:cs="Times New Roman"/>
          <w:color w:val="auto"/>
        </w:rPr>
        <w:t xml:space="preserve">a consciousness that </w:t>
      </w:r>
      <w:r w:rsidR="002B0A4D" w:rsidRPr="007F3E71">
        <w:rPr>
          <w:rFonts w:ascii="Times New Roman" w:eastAsia="Times New Roman" w:hAnsi="Times New Roman" w:cs="Times New Roman"/>
          <w:color w:val="auto"/>
        </w:rPr>
        <w:t xml:space="preserve">exists regardless of biological or </w:t>
      </w:r>
      <w:r w:rsidR="00A50689" w:rsidRPr="007F3E71">
        <w:rPr>
          <w:rFonts w:ascii="Times New Roman" w:eastAsia="Times New Roman" w:hAnsi="Times New Roman" w:cs="Times New Roman"/>
          <w:color w:val="auto"/>
        </w:rPr>
        <w:t>patholog</w:t>
      </w:r>
      <w:r w:rsidRPr="007F3E71">
        <w:rPr>
          <w:rFonts w:ascii="Times New Roman" w:eastAsia="Times New Roman" w:hAnsi="Times New Roman" w:cs="Times New Roman"/>
          <w:color w:val="auto"/>
        </w:rPr>
        <w:t>ical dangers</w:t>
      </w:r>
      <w:r w:rsidRPr="007F3E71">
        <w:rPr>
          <w:rFonts w:ascii="Times New Roman" w:eastAsia="Times New Roman" w:hAnsi="Times New Roman" w:cs="Times New Roman"/>
          <w:color w:val="auto"/>
        </w:rPr>
        <w:t xml:space="preserve">. The ability to be immortal is attributed to the </w:t>
      </w:r>
      <w:proofErr w:type="spellStart"/>
      <w:r w:rsidRPr="007F3E71">
        <w:rPr>
          <w:rFonts w:ascii="Times New Roman" w:eastAsia="Times New Roman" w:hAnsi="Times New Roman" w:cs="Times New Roman"/>
          <w:color w:val="auto"/>
        </w:rPr>
        <w:t>posthuman’s</w:t>
      </w:r>
      <w:proofErr w:type="spellEnd"/>
      <w:r w:rsidRPr="007F3E71">
        <w:rPr>
          <w:rFonts w:ascii="Times New Roman" w:eastAsia="Times New Roman" w:hAnsi="Times New Roman" w:cs="Times New Roman"/>
          <w:color w:val="auto"/>
        </w:rPr>
        <w:t xml:space="preserve"> “dissolution of ontological borders</w:t>
      </w:r>
      <w:r w:rsidRPr="007F3E71">
        <w:rPr>
          <w:rFonts w:ascii="Times New Roman" w:eastAsia="Times New Roman" w:hAnsi="Times New Roman" w:cs="Times New Roman"/>
          <w:color w:val="auto"/>
        </w:rPr>
        <w:t>” (</w:t>
      </w:r>
      <w:proofErr w:type="spellStart"/>
      <w:r w:rsidRPr="007F3E71">
        <w:rPr>
          <w:rFonts w:ascii="Times New Roman" w:eastAsia="Times New Roman" w:hAnsi="Times New Roman" w:cs="Times New Roman"/>
          <w:color w:val="auto"/>
        </w:rPr>
        <w:t>Sand</w:t>
      </w:r>
      <w:r w:rsidRPr="007F3E71">
        <w:rPr>
          <w:rFonts w:ascii="Times New Roman" w:eastAsia="Times New Roman" w:hAnsi="Times New Roman" w:cs="Times New Roman"/>
          <w:color w:val="auto"/>
        </w:rPr>
        <w:t>u</w:t>
      </w:r>
      <w:proofErr w:type="spellEnd"/>
      <w:r w:rsidRPr="007F3E71">
        <w:rPr>
          <w:rFonts w:ascii="Times New Roman" w:eastAsia="Times New Roman" w:hAnsi="Times New Roman" w:cs="Times New Roman"/>
          <w:color w:val="auto"/>
        </w:rPr>
        <w:t xml:space="preserve"> 12) as a being</w:t>
      </w:r>
      <w:r w:rsidRPr="007F3E71">
        <w:rPr>
          <w:rFonts w:ascii="Times New Roman" w:eastAsia="Times New Roman" w:hAnsi="Times New Roman" w:cs="Times New Roman"/>
          <w:color w:val="auto"/>
        </w:rPr>
        <w:t xml:space="preserve"> intertwined within multiple non-human systems</w:t>
      </w:r>
      <w:r w:rsidRPr="007F3E71">
        <w:rPr>
          <w:rFonts w:ascii="Times New Roman" w:eastAsia="Times New Roman" w:hAnsi="Times New Roman" w:cs="Times New Roman"/>
          <w:color w:val="auto"/>
        </w:rPr>
        <w:t xml:space="preserve">, as opposed to the </w:t>
      </w:r>
      <w:proofErr w:type="spellStart"/>
      <w:r w:rsidRPr="007F3E71">
        <w:rPr>
          <w:rFonts w:ascii="Times New Roman" w:eastAsia="Times New Roman" w:hAnsi="Times New Roman" w:cs="Times New Roman"/>
          <w:color w:val="auto"/>
        </w:rPr>
        <w:t>transh</w:t>
      </w:r>
      <w:r w:rsidRPr="007F3E71">
        <w:rPr>
          <w:rFonts w:ascii="Times New Roman" w:eastAsia="Times New Roman" w:hAnsi="Times New Roman" w:cs="Times New Roman"/>
          <w:color w:val="auto"/>
        </w:rPr>
        <w:t>uman</w:t>
      </w:r>
      <w:proofErr w:type="spellEnd"/>
      <w:r w:rsidRPr="007F3E71">
        <w:rPr>
          <w:rFonts w:ascii="Times New Roman" w:eastAsia="Times New Roman" w:hAnsi="Times New Roman" w:cs="Times New Roman"/>
          <w:color w:val="auto"/>
        </w:rPr>
        <w:t xml:space="preserve"> who remains a singular body, ontologically equivalent to an ordinary human. Because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existence takes place in a radically different form, the d</w:t>
      </w:r>
      <w:r w:rsidRPr="007F3E71">
        <w:rPr>
          <w:rFonts w:ascii="Times New Roman" w:eastAsia="Times New Roman" w:hAnsi="Times New Roman" w:cs="Times New Roman"/>
          <w:color w:val="auto"/>
        </w:rPr>
        <w:t xml:space="preserve">evelopment of their psyche presumably diverges as well. </w:t>
      </w:r>
      <w:proofErr w:type="spellStart"/>
      <w:r w:rsidRPr="007F3E71">
        <w:rPr>
          <w:rFonts w:ascii="Times New Roman" w:eastAsia="Times New Roman" w:hAnsi="Times New Roman" w:cs="Times New Roman"/>
          <w:color w:val="auto"/>
        </w:rPr>
        <w:t>Sandu</w:t>
      </w:r>
      <w:proofErr w:type="spellEnd"/>
      <w:r w:rsidRPr="007F3E71">
        <w:rPr>
          <w:rFonts w:ascii="Times New Roman" w:eastAsia="Times New Roman" w:hAnsi="Times New Roman" w:cs="Times New Roman"/>
          <w:color w:val="auto"/>
        </w:rPr>
        <w:t xml:space="preserve"> identifies in particular the potential loss of </w:t>
      </w:r>
      <w:r w:rsidR="00F11D17" w:rsidRPr="007F3E71">
        <w:rPr>
          <w:rFonts w:ascii="Times New Roman" w:eastAsia="Times New Roman" w:hAnsi="Times New Roman" w:cs="Times New Roman"/>
          <w:color w:val="auto"/>
        </w:rPr>
        <w:t>a</w:t>
      </w:r>
      <w:r w:rsidR="001543D0" w:rsidRPr="007F3E71">
        <w:rPr>
          <w:rFonts w:ascii="Times New Roman" w:eastAsia="Times New Roman" w:hAnsi="Times New Roman" w:cs="Times New Roman"/>
          <w:color w:val="auto"/>
        </w:rPr>
        <w:t xml:space="preserve"> human’s </w:t>
      </w:r>
      <w:r w:rsidRPr="007F3E71">
        <w:rPr>
          <w:rFonts w:ascii="Times New Roman" w:eastAsia="Times New Roman" w:hAnsi="Times New Roman" w:cs="Times New Roman"/>
          <w:color w:val="auto"/>
        </w:rPr>
        <w:t>“personal identity … life motivation, and</w:t>
      </w:r>
      <w:r w:rsidRPr="007F3E71">
        <w:rPr>
          <w:rFonts w:ascii="Times New Roman" w:eastAsia="Times New Roman" w:hAnsi="Times New Roman" w:cs="Times New Roman"/>
          <w:color w:val="auto"/>
        </w:rPr>
        <w:t xml:space="preserve"> </w:t>
      </w:r>
      <w:r w:rsidR="00F11D17" w:rsidRPr="007F3E71">
        <w:rPr>
          <w:rFonts w:ascii="Times New Roman" w:eastAsia="Times New Roman" w:hAnsi="Times New Roman" w:cs="Times New Roman"/>
          <w:color w:val="auto"/>
        </w:rPr>
        <w:t xml:space="preserve">the </w:t>
      </w:r>
      <w:r w:rsidRPr="007F3E71">
        <w:rPr>
          <w:rFonts w:ascii="Times New Roman" w:eastAsia="Times New Roman" w:hAnsi="Times New Roman" w:cs="Times New Roman"/>
          <w:color w:val="auto"/>
        </w:rPr>
        <w:t>will to survive” (14) as a result of immortality</w:t>
      </w:r>
      <w:r w:rsidR="00F11D17" w:rsidRPr="007F3E71">
        <w:rPr>
          <w:rFonts w:ascii="Times New Roman" w:eastAsia="Times New Roman" w:hAnsi="Times New Roman" w:cs="Times New Roman"/>
          <w:color w:val="auto"/>
        </w:rPr>
        <w:t xml:space="preserve">, which is therefore conversely preserved in the </w:t>
      </w:r>
      <w:proofErr w:type="spellStart"/>
      <w:r w:rsidR="00F11D17"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w:t>
      </w:r>
    </w:p>
    <w:p w:rsidR="008F552D" w:rsidRPr="007F3E71" w:rsidRDefault="00A50689" w:rsidP="00F84D57">
      <w:pPr>
        <w:spacing w:before="240"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b/>
      </w:r>
      <w:r w:rsidR="009F5B16" w:rsidRPr="007F3E71">
        <w:rPr>
          <w:rFonts w:ascii="Times New Roman" w:eastAsia="Times New Roman" w:hAnsi="Times New Roman" w:cs="Times New Roman"/>
          <w:color w:val="auto"/>
        </w:rPr>
        <w:t>From a functional perspective, Frankenstein’s crea</w:t>
      </w:r>
      <w:r w:rsidR="009F5B16" w:rsidRPr="007F3E71">
        <w:rPr>
          <w:rFonts w:ascii="Times New Roman" w:eastAsia="Times New Roman" w:hAnsi="Times New Roman" w:cs="Times New Roman"/>
          <w:color w:val="auto"/>
        </w:rPr>
        <w:t xml:space="preserve">ture appears to be a </w:t>
      </w:r>
      <w:proofErr w:type="spellStart"/>
      <w:r w:rsidR="009F5B16" w:rsidRPr="007F3E71">
        <w:rPr>
          <w:rFonts w:ascii="Times New Roman" w:eastAsia="Times New Roman" w:hAnsi="Times New Roman" w:cs="Times New Roman"/>
          <w:color w:val="auto"/>
        </w:rPr>
        <w:t>transhuman</w:t>
      </w:r>
      <w:proofErr w:type="spellEnd"/>
      <w:r w:rsidR="009F5B16" w:rsidRPr="007F3E71">
        <w:rPr>
          <w:rFonts w:ascii="Times New Roman" w:eastAsia="Times New Roman" w:hAnsi="Times New Roman" w:cs="Times New Roman"/>
          <w:color w:val="auto"/>
        </w:rPr>
        <w:t xml:space="preserve"> that is unwillingly granted </w:t>
      </w:r>
      <w:proofErr w:type="spellStart"/>
      <w:r w:rsidR="009F5B16" w:rsidRPr="007F3E71">
        <w:rPr>
          <w:rFonts w:ascii="Times New Roman" w:eastAsia="Times New Roman" w:hAnsi="Times New Roman" w:cs="Times New Roman"/>
          <w:color w:val="auto"/>
        </w:rPr>
        <w:t>posthuman</w:t>
      </w:r>
      <w:proofErr w:type="spellEnd"/>
      <w:r w:rsidR="009F5B16" w:rsidRPr="007F3E71">
        <w:rPr>
          <w:rFonts w:ascii="Times New Roman" w:eastAsia="Times New Roman" w:hAnsi="Times New Roman" w:cs="Times New Roman"/>
          <w:color w:val="auto"/>
        </w:rPr>
        <w:t xml:space="preserve"> peculiarity. The enhanced physicality of a </w:t>
      </w:r>
      <w:proofErr w:type="spellStart"/>
      <w:r w:rsidR="009F5B16" w:rsidRPr="007F3E71">
        <w:rPr>
          <w:rFonts w:ascii="Times New Roman" w:eastAsia="Times New Roman" w:hAnsi="Times New Roman" w:cs="Times New Roman"/>
          <w:color w:val="auto"/>
        </w:rPr>
        <w:t>transhuman</w:t>
      </w:r>
      <w:proofErr w:type="spellEnd"/>
      <w:r w:rsidR="009F5B16" w:rsidRPr="007F3E71">
        <w:rPr>
          <w:rFonts w:ascii="Times New Roman" w:eastAsia="Times New Roman" w:hAnsi="Times New Roman" w:cs="Times New Roman"/>
          <w:color w:val="auto"/>
        </w:rPr>
        <w:t xml:space="preserve"> is demonstrated in Frankenstein’s description of the creature’s design, being of “gigantic stature” (Shelley 33) with facial feature</w:t>
      </w:r>
      <w:r w:rsidR="009F5B16" w:rsidRPr="007F3E71">
        <w:rPr>
          <w:rFonts w:ascii="Times New Roman" w:eastAsia="Times New Roman" w:hAnsi="Times New Roman" w:cs="Times New Roman"/>
          <w:color w:val="auto"/>
        </w:rPr>
        <w:t>s that Frankenstein had selected for its “</w:t>
      </w:r>
      <w:proofErr w:type="spellStart"/>
      <w:r w:rsidR="009F5B16" w:rsidRPr="007F3E71">
        <w:rPr>
          <w:rFonts w:ascii="Times New Roman" w:eastAsia="Times New Roman" w:hAnsi="Times New Roman" w:cs="Times New Roman"/>
          <w:color w:val="auto"/>
        </w:rPr>
        <w:t>beaut</w:t>
      </w:r>
      <w:proofErr w:type="spellEnd"/>
      <w:r w:rsidR="009F5B16" w:rsidRPr="007F3E71">
        <w:rPr>
          <w:rFonts w:ascii="Times New Roman" w:eastAsia="Times New Roman" w:hAnsi="Times New Roman" w:cs="Times New Roman"/>
          <w:color w:val="auto"/>
        </w:rPr>
        <w:t xml:space="preserve">[y]” (Shelley 35). </w:t>
      </w:r>
      <w:r w:rsidR="009F5B16" w:rsidRPr="007F3E71">
        <w:rPr>
          <w:rFonts w:ascii="Times New Roman" w:eastAsia="Times New Roman" w:hAnsi="Times New Roman" w:cs="Times New Roman"/>
          <w:color w:val="auto"/>
        </w:rPr>
        <w:t>Another transhumanist physical</w:t>
      </w:r>
      <w:r w:rsidR="009F5B16" w:rsidRPr="007F3E71">
        <w:rPr>
          <w:rFonts w:ascii="Times New Roman" w:eastAsia="Times New Roman" w:hAnsi="Times New Roman" w:cs="Times New Roman"/>
          <w:color w:val="auto"/>
        </w:rPr>
        <w:t xml:space="preserve"> upgrade</w:t>
      </w:r>
      <w:r w:rsidR="009F5B16" w:rsidRPr="007F3E71">
        <w:rPr>
          <w:rFonts w:ascii="Times New Roman" w:eastAsia="Times New Roman" w:hAnsi="Times New Roman" w:cs="Times New Roman"/>
          <w:color w:val="auto"/>
        </w:rPr>
        <w:t xml:space="preserve"> is his unnatural mode of conception vi</w:t>
      </w:r>
      <w:r w:rsidR="00083BBC" w:rsidRPr="007F3E71">
        <w:rPr>
          <w:rFonts w:ascii="Times New Roman" w:eastAsia="Times New Roman" w:hAnsi="Times New Roman" w:cs="Times New Roman"/>
          <w:color w:val="auto"/>
        </w:rPr>
        <w:t>a assemblage of dead body parts</w:t>
      </w:r>
      <w:r w:rsidR="00DF45E9" w:rsidRPr="007F3E71">
        <w:rPr>
          <w:rFonts w:ascii="Times New Roman" w:eastAsia="Times New Roman" w:hAnsi="Times New Roman" w:cs="Times New Roman"/>
          <w:color w:val="auto"/>
        </w:rPr>
        <w:t xml:space="preserve">, </w:t>
      </w:r>
      <w:r w:rsidR="00275B63" w:rsidRPr="007F3E71">
        <w:rPr>
          <w:rFonts w:ascii="Times New Roman" w:eastAsia="Times New Roman" w:hAnsi="Times New Roman" w:cs="Times New Roman"/>
          <w:color w:val="auto"/>
        </w:rPr>
        <w:t>thereby</w:t>
      </w:r>
      <w:r w:rsidR="009F5B16" w:rsidRPr="007F3E71">
        <w:rPr>
          <w:rFonts w:ascii="Times New Roman" w:eastAsia="Times New Roman" w:hAnsi="Times New Roman" w:cs="Times New Roman"/>
          <w:color w:val="auto"/>
        </w:rPr>
        <w:t xml:space="preserve"> </w:t>
      </w:r>
      <w:r w:rsidR="00083BBC" w:rsidRPr="007F3E71">
        <w:rPr>
          <w:rFonts w:ascii="Times New Roman" w:eastAsia="Times New Roman" w:hAnsi="Times New Roman" w:cs="Times New Roman"/>
          <w:color w:val="auto"/>
        </w:rPr>
        <w:t>removing</w:t>
      </w:r>
      <w:r w:rsidR="007C5F32" w:rsidRPr="007F3E71">
        <w:rPr>
          <w:rFonts w:ascii="Times New Roman" w:eastAsia="Times New Roman" w:hAnsi="Times New Roman" w:cs="Times New Roman"/>
          <w:color w:val="auto"/>
        </w:rPr>
        <w:t xml:space="preserve"> </w:t>
      </w:r>
      <w:r w:rsidR="009F5B16" w:rsidRPr="007F3E71">
        <w:rPr>
          <w:rFonts w:ascii="Times New Roman" w:eastAsia="Times New Roman" w:hAnsi="Times New Roman" w:cs="Times New Roman"/>
          <w:color w:val="auto"/>
        </w:rPr>
        <w:t>biological depe</w:t>
      </w:r>
      <w:r w:rsidR="009F5B16" w:rsidRPr="007F3E71">
        <w:rPr>
          <w:rFonts w:ascii="Times New Roman" w:eastAsia="Times New Roman" w:hAnsi="Times New Roman" w:cs="Times New Roman"/>
          <w:color w:val="auto"/>
        </w:rPr>
        <w:t>ndency on the female body to produce offspring</w:t>
      </w:r>
      <w:r w:rsidR="00083BBC" w:rsidRPr="007F3E71">
        <w:rPr>
          <w:rFonts w:ascii="Times New Roman" w:eastAsia="Times New Roman" w:hAnsi="Times New Roman" w:cs="Times New Roman"/>
          <w:color w:val="auto"/>
        </w:rPr>
        <w:t>, which</w:t>
      </w:r>
      <w:r w:rsidR="009F5B16" w:rsidRPr="007F3E71">
        <w:rPr>
          <w:rFonts w:ascii="Times New Roman" w:eastAsia="Times New Roman" w:hAnsi="Times New Roman" w:cs="Times New Roman"/>
          <w:color w:val="auto"/>
        </w:rPr>
        <w:t xml:space="preserve"> </w:t>
      </w:r>
      <w:proofErr w:type="spellStart"/>
      <w:r w:rsidR="009F5B16" w:rsidRPr="007F3E71">
        <w:rPr>
          <w:rFonts w:ascii="Times New Roman" w:eastAsia="Times New Roman" w:hAnsi="Times New Roman" w:cs="Times New Roman"/>
          <w:color w:val="auto"/>
        </w:rPr>
        <w:t>Cimatti</w:t>
      </w:r>
      <w:proofErr w:type="spellEnd"/>
      <w:r w:rsidR="009F5B16" w:rsidRPr="007F3E71">
        <w:rPr>
          <w:rFonts w:ascii="Times New Roman" w:eastAsia="Times New Roman" w:hAnsi="Times New Roman" w:cs="Times New Roman"/>
          <w:color w:val="auto"/>
        </w:rPr>
        <w:t xml:space="preserve"> </w:t>
      </w:r>
      <w:r w:rsidR="009C70A8" w:rsidRPr="007F3E71">
        <w:rPr>
          <w:rFonts w:ascii="Times New Roman" w:eastAsia="Times New Roman" w:hAnsi="Times New Roman" w:cs="Times New Roman"/>
          <w:color w:val="auto"/>
        </w:rPr>
        <w:t xml:space="preserve">also </w:t>
      </w:r>
      <w:r w:rsidR="009F5B16" w:rsidRPr="007F3E71">
        <w:rPr>
          <w:rFonts w:ascii="Times New Roman" w:eastAsia="Times New Roman" w:hAnsi="Times New Roman" w:cs="Times New Roman"/>
          <w:color w:val="auto"/>
        </w:rPr>
        <w:t xml:space="preserve">notes </w:t>
      </w:r>
      <w:r w:rsidR="003E2159" w:rsidRPr="007F3E71">
        <w:rPr>
          <w:rFonts w:ascii="Times New Roman" w:eastAsia="Times New Roman" w:hAnsi="Times New Roman" w:cs="Times New Roman"/>
          <w:color w:val="auto"/>
        </w:rPr>
        <w:t>is</w:t>
      </w:r>
      <w:r w:rsidR="009F5B16" w:rsidRPr="007F3E71">
        <w:rPr>
          <w:rFonts w:ascii="Times New Roman" w:eastAsia="Times New Roman" w:hAnsi="Times New Roman" w:cs="Times New Roman"/>
          <w:color w:val="auto"/>
        </w:rPr>
        <w:t xml:space="preserve"> an advantage for the creature to begin life as an “already … mature and strong body” (16) as opposed to growing up</w:t>
      </w:r>
      <w:r w:rsidR="003279AC" w:rsidRPr="007F3E71">
        <w:rPr>
          <w:rFonts w:ascii="Times New Roman" w:eastAsia="Times New Roman" w:hAnsi="Times New Roman" w:cs="Times New Roman"/>
          <w:color w:val="auto"/>
        </w:rPr>
        <w:t xml:space="preserve"> </w:t>
      </w:r>
      <w:r w:rsidR="009F5B16" w:rsidRPr="007F3E71">
        <w:rPr>
          <w:rFonts w:ascii="Times New Roman" w:eastAsia="Times New Roman" w:hAnsi="Times New Roman" w:cs="Times New Roman"/>
          <w:color w:val="auto"/>
        </w:rPr>
        <w:t>from infancy.</w:t>
      </w:r>
      <w:r w:rsidR="009F5B16" w:rsidRPr="007F3E71">
        <w:rPr>
          <w:rFonts w:ascii="Times New Roman" w:eastAsia="Times New Roman" w:hAnsi="Times New Roman" w:cs="Times New Roman"/>
          <w:color w:val="auto"/>
        </w:rPr>
        <w:t xml:space="preserve"> </w:t>
      </w:r>
      <w:r w:rsidR="009F5B16" w:rsidRPr="007F3E71">
        <w:rPr>
          <w:rFonts w:ascii="Times New Roman" w:eastAsia="Times New Roman" w:hAnsi="Times New Roman" w:cs="Times New Roman"/>
          <w:color w:val="auto"/>
        </w:rPr>
        <w:t>Conversely</w:t>
      </w:r>
      <w:r w:rsidR="009C70A8" w:rsidRPr="007F3E71">
        <w:rPr>
          <w:rFonts w:ascii="Times New Roman" w:eastAsia="Times New Roman" w:hAnsi="Times New Roman" w:cs="Times New Roman"/>
          <w:color w:val="auto"/>
        </w:rPr>
        <w:t xml:space="preserve"> but incorrectly</w:t>
      </w:r>
      <w:r w:rsidR="009F5B16" w:rsidRPr="007F3E71">
        <w:rPr>
          <w:rFonts w:ascii="Times New Roman" w:eastAsia="Times New Roman" w:hAnsi="Times New Roman" w:cs="Times New Roman"/>
          <w:color w:val="auto"/>
        </w:rPr>
        <w:t xml:space="preserve">, </w:t>
      </w:r>
      <w:proofErr w:type="spellStart"/>
      <w:r w:rsidR="009F5B16" w:rsidRPr="007F3E71">
        <w:rPr>
          <w:rFonts w:ascii="Times New Roman" w:eastAsia="Times New Roman" w:hAnsi="Times New Roman" w:cs="Times New Roman"/>
          <w:color w:val="auto"/>
        </w:rPr>
        <w:t>Carretero</w:t>
      </w:r>
      <w:proofErr w:type="spellEnd"/>
      <w:r w:rsidR="009F5B16" w:rsidRPr="007F3E71">
        <w:rPr>
          <w:rFonts w:ascii="Times New Roman" w:eastAsia="Times New Roman" w:hAnsi="Times New Roman" w:cs="Times New Roman"/>
          <w:color w:val="auto"/>
        </w:rPr>
        <w:t>-Gonzalez uses this</w:t>
      </w:r>
      <w:r w:rsidR="009B4968" w:rsidRPr="007F3E71">
        <w:rPr>
          <w:rFonts w:ascii="Times New Roman" w:eastAsia="Times New Roman" w:hAnsi="Times New Roman" w:cs="Times New Roman"/>
          <w:color w:val="auto"/>
        </w:rPr>
        <w:t xml:space="preserve"> bypass of heterosexual</w:t>
      </w:r>
      <w:r w:rsidR="00452AFF" w:rsidRPr="007F3E71">
        <w:rPr>
          <w:rFonts w:ascii="Times New Roman" w:eastAsia="Times New Roman" w:hAnsi="Times New Roman" w:cs="Times New Roman"/>
          <w:color w:val="auto"/>
        </w:rPr>
        <w:t xml:space="preserve"> reproduction </w:t>
      </w:r>
      <w:r w:rsidR="009F5B16" w:rsidRPr="007F3E71">
        <w:rPr>
          <w:rFonts w:ascii="Times New Roman" w:eastAsia="Times New Roman" w:hAnsi="Times New Roman" w:cs="Times New Roman"/>
          <w:color w:val="auto"/>
        </w:rPr>
        <w:t xml:space="preserve">to argue that </w:t>
      </w:r>
      <w:r w:rsidR="00452AFF" w:rsidRPr="007F3E71">
        <w:rPr>
          <w:rFonts w:ascii="Times New Roman" w:eastAsia="Times New Roman" w:hAnsi="Times New Roman" w:cs="Times New Roman"/>
          <w:color w:val="auto"/>
        </w:rPr>
        <w:t>t</w:t>
      </w:r>
      <w:r w:rsidR="009F5B16" w:rsidRPr="007F3E71">
        <w:rPr>
          <w:rFonts w:ascii="Times New Roman" w:eastAsia="Times New Roman" w:hAnsi="Times New Roman" w:cs="Times New Roman"/>
          <w:color w:val="auto"/>
        </w:rPr>
        <w:t>he</w:t>
      </w:r>
      <w:r w:rsidR="00452AFF" w:rsidRPr="007F3E71">
        <w:rPr>
          <w:rFonts w:ascii="Times New Roman" w:eastAsia="Times New Roman" w:hAnsi="Times New Roman" w:cs="Times New Roman"/>
          <w:color w:val="auto"/>
        </w:rPr>
        <w:t xml:space="preserve"> creature</w:t>
      </w:r>
      <w:r w:rsidR="009F5B16" w:rsidRPr="007F3E71">
        <w:rPr>
          <w:rFonts w:ascii="Times New Roman" w:eastAsia="Times New Roman" w:hAnsi="Times New Roman" w:cs="Times New Roman"/>
          <w:color w:val="auto"/>
        </w:rPr>
        <w:t xml:space="preserve"> is </w:t>
      </w:r>
      <w:proofErr w:type="spellStart"/>
      <w:r w:rsidR="009F5B16" w:rsidRPr="007F3E71">
        <w:rPr>
          <w:rFonts w:ascii="Times New Roman" w:eastAsia="Times New Roman" w:hAnsi="Times New Roman" w:cs="Times New Roman"/>
          <w:color w:val="auto"/>
        </w:rPr>
        <w:t>posthuman</w:t>
      </w:r>
      <w:proofErr w:type="spellEnd"/>
      <w:r w:rsidR="009F5B16" w:rsidRPr="007F3E71">
        <w:rPr>
          <w:rFonts w:ascii="Times New Roman" w:eastAsia="Times New Roman" w:hAnsi="Times New Roman" w:cs="Times New Roman"/>
          <w:color w:val="auto"/>
        </w:rPr>
        <w:t xml:space="preserve"> rather than </w:t>
      </w:r>
      <w:proofErr w:type="spellStart"/>
      <w:r w:rsidR="009F5B16" w:rsidRPr="007F3E71">
        <w:rPr>
          <w:rFonts w:ascii="Times New Roman" w:eastAsia="Times New Roman" w:hAnsi="Times New Roman" w:cs="Times New Roman"/>
          <w:color w:val="auto"/>
        </w:rPr>
        <w:t>transhuman</w:t>
      </w:r>
      <w:proofErr w:type="spellEnd"/>
      <w:r w:rsidR="009F5B16" w:rsidRPr="007F3E71">
        <w:rPr>
          <w:rFonts w:ascii="Times New Roman" w:eastAsia="Times New Roman" w:hAnsi="Times New Roman" w:cs="Times New Roman"/>
          <w:color w:val="auto"/>
        </w:rPr>
        <w:t>.</w:t>
      </w:r>
      <w:r w:rsidR="00452AFF" w:rsidRPr="007F3E71">
        <w:rPr>
          <w:rFonts w:ascii="Times New Roman" w:eastAsia="Times New Roman" w:hAnsi="Times New Roman" w:cs="Times New Roman"/>
          <w:color w:val="auto"/>
        </w:rPr>
        <w:t xml:space="preserve"> </w:t>
      </w:r>
      <w:r w:rsidR="002A7E72" w:rsidRPr="007F3E71">
        <w:rPr>
          <w:rFonts w:ascii="Times New Roman" w:eastAsia="Times New Roman" w:hAnsi="Times New Roman" w:cs="Times New Roman"/>
          <w:color w:val="auto"/>
        </w:rPr>
        <w:t xml:space="preserve">She cites </w:t>
      </w:r>
      <w:r w:rsidR="002A39D7" w:rsidRPr="007F3E71">
        <w:rPr>
          <w:rFonts w:ascii="Times New Roman" w:eastAsia="Times New Roman" w:hAnsi="Times New Roman" w:cs="Times New Roman"/>
          <w:color w:val="auto"/>
        </w:rPr>
        <w:t>Frankenstein’s words which deem his creation a “new species” (Shelley 32)</w:t>
      </w:r>
      <w:r w:rsidR="00096D70" w:rsidRPr="007F3E71">
        <w:rPr>
          <w:rFonts w:ascii="Times New Roman" w:eastAsia="Times New Roman" w:hAnsi="Times New Roman" w:cs="Times New Roman"/>
          <w:color w:val="auto"/>
        </w:rPr>
        <w:t xml:space="preserve"> to </w:t>
      </w:r>
      <w:r w:rsidR="006168ED" w:rsidRPr="007F3E71">
        <w:rPr>
          <w:rFonts w:ascii="Times New Roman" w:eastAsia="Times New Roman" w:hAnsi="Times New Roman" w:cs="Times New Roman"/>
          <w:color w:val="auto"/>
        </w:rPr>
        <w:t xml:space="preserve">claim that “Frankenstein actually envisages the </w:t>
      </w:r>
      <w:proofErr w:type="spellStart"/>
      <w:r w:rsidR="006168ED" w:rsidRPr="007F3E71">
        <w:rPr>
          <w:rFonts w:ascii="Times New Roman" w:eastAsia="Times New Roman" w:hAnsi="Times New Roman" w:cs="Times New Roman"/>
          <w:color w:val="auto"/>
        </w:rPr>
        <w:t>posthuman</w:t>
      </w:r>
      <w:proofErr w:type="spellEnd"/>
      <w:r w:rsidR="006168ED" w:rsidRPr="007F3E71">
        <w:rPr>
          <w:rFonts w:ascii="Times New Roman" w:eastAsia="Times New Roman" w:hAnsi="Times New Roman" w:cs="Times New Roman"/>
          <w:color w:val="auto"/>
        </w:rPr>
        <w:t xml:space="preserve">” (56), </w:t>
      </w:r>
      <w:r w:rsidR="00EF39B9" w:rsidRPr="007F3E71">
        <w:rPr>
          <w:rFonts w:ascii="Times New Roman" w:eastAsia="Times New Roman" w:hAnsi="Times New Roman" w:cs="Times New Roman"/>
          <w:color w:val="auto"/>
        </w:rPr>
        <w:t xml:space="preserve">thus framing her </w:t>
      </w:r>
      <w:r w:rsidR="00265D88" w:rsidRPr="007F3E71">
        <w:rPr>
          <w:rFonts w:ascii="Times New Roman" w:hAnsi="Times New Roman" w:cs="Times New Roman"/>
          <w:color w:val="auto"/>
        </w:rPr>
        <w:t xml:space="preserve">entire </w:t>
      </w:r>
      <w:r w:rsidR="00EF39B9" w:rsidRPr="007F3E71">
        <w:rPr>
          <w:rFonts w:ascii="Times New Roman" w:hAnsi="Times New Roman" w:cs="Times New Roman"/>
          <w:color w:val="auto"/>
        </w:rPr>
        <w:t xml:space="preserve">analysis </w:t>
      </w:r>
      <w:r w:rsidR="00EF39B9" w:rsidRPr="007F3E71">
        <w:rPr>
          <w:rFonts w:ascii="Times New Roman" w:hAnsi="Times New Roman" w:cs="Times New Roman"/>
          <w:color w:val="auto"/>
        </w:rPr>
        <w:t>of</w:t>
      </w:r>
      <w:r w:rsidR="00EF39B9" w:rsidRPr="007F3E71">
        <w:rPr>
          <w:rFonts w:ascii="Times New Roman" w:hAnsi="Times New Roman" w:cs="Times New Roman"/>
          <w:color w:val="auto"/>
        </w:rPr>
        <w:t xml:space="preserve"> the creature as a </w:t>
      </w:r>
      <w:r w:rsidR="00275B63" w:rsidRPr="007F3E71">
        <w:rPr>
          <w:rFonts w:ascii="Times New Roman" w:hAnsi="Times New Roman" w:cs="Times New Roman"/>
          <w:color w:val="auto"/>
        </w:rPr>
        <w:t>demonstration of</w:t>
      </w:r>
      <w:r w:rsidR="00EF39B9" w:rsidRPr="007F3E71">
        <w:rPr>
          <w:rFonts w:ascii="Times New Roman" w:hAnsi="Times New Roman" w:cs="Times New Roman"/>
          <w:color w:val="auto"/>
        </w:rPr>
        <w:t xml:space="preserve"> </w:t>
      </w:r>
      <w:proofErr w:type="spellStart"/>
      <w:r w:rsidR="00EF39B9" w:rsidRPr="007F3E71">
        <w:rPr>
          <w:rFonts w:ascii="Times New Roman" w:hAnsi="Times New Roman" w:cs="Times New Roman"/>
          <w:color w:val="auto"/>
        </w:rPr>
        <w:lastRenderedPageBreak/>
        <w:t>posthuman</w:t>
      </w:r>
      <w:proofErr w:type="spellEnd"/>
      <w:r w:rsidR="00184EEA" w:rsidRPr="007F3E71">
        <w:rPr>
          <w:rFonts w:ascii="Times New Roman" w:hAnsi="Times New Roman" w:cs="Times New Roman"/>
          <w:color w:val="auto"/>
        </w:rPr>
        <w:t xml:space="preserve"> traits</w:t>
      </w:r>
      <w:r w:rsidR="00EF39B9" w:rsidRPr="007F3E71">
        <w:rPr>
          <w:rFonts w:ascii="Times New Roman" w:hAnsi="Times New Roman" w:cs="Times New Roman"/>
          <w:color w:val="auto"/>
        </w:rPr>
        <w:t>.</w:t>
      </w:r>
      <w:r w:rsidR="00184EEA" w:rsidRPr="007F3E71">
        <w:rPr>
          <w:rFonts w:ascii="Times New Roman" w:hAnsi="Times New Roman" w:cs="Times New Roman"/>
          <w:color w:val="auto"/>
        </w:rPr>
        <w:t xml:space="preserve"> </w:t>
      </w:r>
      <w:r w:rsidR="00184EEA" w:rsidRPr="007F3E71">
        <w:rPr>
          <w:rFonts w:ascii="Times New Roman" w:hAnsi="Times New Roman" w:cs="Times New Roman"/>
          <w:color w:val="auto"/>
        </w:rPr>
        <w:t>This is a misguided</w:t>
      </w:r>
      <w:r w:rsidR="0037213F" w:rsidRPr="007F3E71">
        <w:rPr>
          <w:rFonts w:ascii="Times New Roman" w:hAnsi="Times New Roman" w:cs="Times New Roman"/>
          <w:color w:val="auto"/>
        </w:rPr>
        <w:t xml:space="preserve"> interpretation</w:t>
      </w:r>
      <w:r w:rsidR="00184EEA" w:rsidRPr="007F3E71">
        <w:rPr>
          <w:rFonts w:ascii="Times New Roman" w:hAnsi="Times New Roman" w:cs="Times New Roman"/>
          <w:color w:val="auto"/>
        </w:rPr>
        <w:t xml:space="preserve">, </w:t>
      </w:r>
      <w:r w:rsidR="00C61187" w:rsidRPr="007F3E71">
        <w:rPr>
          <w:rFonts w:ascii="Times New Roman" w:hAnsi="Times New Roman" w:cs="Times New Roman"/>
          <w:color w:val="auto"/>
        </w:rPr>
        <w:t xml:space="preserve">as although becoming a different species </w:t>
      </w:r>
      <w:r w:rsidR="00C61187" w:rsidRPr="007F3E71">
        <w:rPr>
          <w:rFonts w:ascii="Times New Roman" w:hAnsi="Times New Roman" w:cs="Times New Roman"/>
          <w:i/>
          <w:color w:val="auto"/>
        </w:rPr>
        <w:t>is</w:t>
      </w:r>
      <w:r w:rsidR="00C61187" w:rsidRPr="007F3E71">
        <w:rPr>
          <w:rFonts w:ascii="Times New Roman" w:hAnsi="Times New Roman" w:cs="Times New Roman"/>
          <w:color w:val="auto"/>
        </w:rPr>
        <w:t xml:space="preserve"> a characteristic of the </w:t>
      </w:r>
      <w:proofErr w:type="spellStart"/>
      <w:r w:rsidR="00C61187" w:rsidRPr="007F3E71">
        <w:rPr>
          <w:rFonts w:ascii="Times New Roman" w:hAnsi="Times New Roman" w:cs="Times New Roman"/>
          <w:color w:val="auto"/>
        </w:rPr>
        <w:t>posthuman</w:t>
      </w:r>
      <w:proofErr w:type="spellEnd"/>
      <w:r w:rsidR="00C61187" w:rsidRPr="007F3E71">
        <w:rPr>
          <w:rFonts w:ascii="Times New Roman" w:hAnsi="Times New Roman" w:cs="Times New Roman"/>
          <w:color w:val="auto"/>
        </w:rPr>
        <w:t xml:space="preserve">, it is not the </w:t>
      </w:r>
      <w:r w:rsidR="00C61187" w:rsidRPr="007F3E71">
        <w:rPr>
          <w:rFonts w:ascii="Times New Roman" w:hAnsi="Times New Roman" w:cs="Times New Roman"/>
          <w:i/>
          <w:color w:val="auto"/>
        </w:rPr>
        <w:t xml:space="preserve">defining </w:t>
      </w:r>
      <w:r w:rsidR="00C61187" w:rsidRPr="007F3E71">
        <w:rPr>
          <w:rFonts w:ascii="Times New Roman" w:hAnsi="Times New Roman" w:cs="Times New Roman"/>
          <w:color w:val="auto"/>
        </w:rPr>
        <w:t>one.</w:t>
      </w:r>
      <w:r w:rsidR="00404B39" w:rsidRPr="007F3E71">
        <w:rPr>
          <w:rFonts w:ascii="Times New Roman" w:hAnsi="Times New Roman" w:cs="Times New Roman"/>
          <w:color w:val="auto"/>
        </w:rPr>
        <w:t xml:space="preserve"> </w:t>
      </w:r>
      <w:r w:rsidR="00404B39" w:rsidRPr="007F3E71">
        <w:rPr>
          <w:rFonts w:ascii="Times New Roman" w:hAnsi="Times New Roman" w:cs="Times New Roman"/>
          <w:color w:val="auto"/>
        </w:rPr>
        <w:t xml:space="preserve">What defines the </w:t>
      </w:r>
      <w:proofErr w:type="spellStart"/>
      <w:r w:rsidR="00404B39" w:rsidRPr="007F3E71">
        <w:rPr>
          <w:rFonts w:ascii="Times New Roman" w:hAnsi="Times New Roman" w:cs="Times New Roman"/>
          <w:color w:val="auto"/>
        </w:rPr>
        <w:t>posthuman</w:t>
      </w:r>
      <w:proofErr w:type="spellEnd"/>
      <w:r w:rsidR="00404B39" w:rsidRPr="007F3E71">
        <w:rPr>
          <w:rFonts w:ascii="Times New Roman" w:hAnsi="Times New Roman" w:cs="Times New Roman"/>
          <w:color w:val="auto"/>
        </w:rPr>
        <w:t xml:space="preserve"> is the shift in ontological state, and since the creature </w:t>
      </w:r>
      <w:r w:rsidR="00FD5D9F" w:rsidRPr="007F3E71">
        <w:rPr>
          <w:rFonts w:ascii="Times New Roman" w:hAnsi="Times New Roman" w:cs="Times New Roman"/>
          <w:color w:val="auto"/>
        </w:rPr>
        <w:t>is clearly a singular body</w:t>
      </w:r>
      <w:r w:rsidR="00404B39" w:rsidRPr="007F3E71">
        <w:rPr>
          <w:rFonts w:ascii="Times New Roman" w:hAnsi="Times New Roman" w:cs="Times New Roman"/>
          <w:color w:val="auto"/>
        </w:rPr>
        <w:t xml:space="preserve">, it is inaccurate to identify him as </w:t>
      </w:r>
      <w:proofErr w:type="spellStart"/>
      <w:r w:rsidR="00404B39" w:rsidRPr="007F3E71">
        <w:rPr>
          <w:rFonts w:ascii="Times New Roman" w:hAnsi="Times New Roman" w:cs="Times New Roman"/>
          <w:color w:val="auto"/>
        </w:rPr>
        <w:t>posthuman</w:t>
      </w:r>
      <w:proofErr w:type="spellEnd"/>
      <w:r w:rsidR="00404B39" w:rsidRPr="007F3E71">
        <w:rPr>
          <w:rFonts w:ascii="Times New Roman" w:hAnsi="Times New Roman" w:cs="Times New Roman"/>
          <w:color w:val="auto"/>
        </w:rPr>
        <w:t>.</w:t>
      </w:r>
      <w:r w:rsidR="00275B63" w:rsidRPr="007F3E71">
        <w:rPr>
          <w:rFonts w:ascii="Times New Roman" w:hAnsi="Times New Roman" w:cs="Times New Roman"/>
          <w:color w:val="auto"/>
        </w:rPr>
        <w:t xml:space="preserve"> </w:t>
      </w:r>
      <w:proofErr w:type="spellStart"/>
      <w:r w:rsidR="00275B63" w:rsidRPr="007F3E71">
        <w:rPr>
          <w:rFonts w:ascii="Times New Roman" w:hAnsi="Times New Roman" w:cs="Times New Roman"/>
          <w:color w:val="auto"/>
        </w:rPr>
        <w:t>Carretero</w:t>
      </w:r>
      <w:proofErr w:type="spellEnd"/>
      <w:r w:rsidR="00275B63" w:rsidRPr="007F3E71">
        <w:rPr>
          <w:rFonts w:ascii="Times New Roman" w:hAnsi="Times New Roman" w:cs="Times New Roman"/>
          <w:color w:val="auto"/>
        </w:rPr>
        <w:t xml:space="preserve">-Gonzalez’s </w:t>
      </w:r>
      <w:r w:rsidR="00265D88" w:rsidRPr="007F3E71">
        <w:rPr>
          <w:rFonts w:ascii="Times New Roman" w:hAnsi="Times New Roman" w:cs="Times New Roman"/>
          <w:color w:val="auto"/>
        </w:rPr>
        <w:t xml:space="preserve">subsequent </w:t>
      </w:r>
      <w:r w:rsidR="00F26461" w:rsidRPr="007F3E71">
        <w:rPr>
          <w:rFonts w:ascii="Times New Roman" w:hAnsi="Times New Roman" w:cs="Times New Roman"/>
          <w:color w:val="auto"/>
        </w:rPr>
        <w:t>contentions are</w:t>
      </w:r>
      <w:r w:rsidR="00B0530F" w:rsidRPr="007F3E71">
        <w:rPr>
          <w:rFonts w:ascii="Times New Roman" w:hAnsi="Times New Roman" w:cs="Times New Roman"/>
          <w:color w:val="auto"/>
        </w:rPr>
        <w:t xml:space="preserve"> thus</w:t>
      </w:r>
      <w:r w:rsidR="00F26461" w:rsidRPr="007F3E71">
        <w:rPr>
          <w:rFonts w:ascii="Times New Roman" w:hAnsi="Times New Roman" w:cs="Times New Roman"/>
          <w:color w:val="auto"/>
        </w:rPr>
        <w:t xml:space="preserve"> shown to be </w:t>
      </w:r>
      <w:r w:rsidR="00B0530F" w:rsidRPr="007F3E71">
        <w:rPr>
          <w:rFonts w:ascii="Times New Roman" w:hAnsi="Times New Roman" w:cs="Times New Roman"/>
          <w:color w:val="auto"/>
        </w:rPr>
        <w:t xml:space="preserve">proving only </w:t>
      </w:r>
      <w:proofErr w:type="spellStart"/>
      <w:r w:rsidR="00B0530F" w:rsidRPr="007F3E71">
        <w:rPr>
          <w:rFonts w:ascii="Times New Roman" w:hAnsi="Times New Roman" w:cs="Times New Roman"/>
          <w:color w:val="auto"/>
        </w:rPr>
        <w:t>transhuman</w:t>
      </w:r>
      <w:proofErr w:type="spellEnd"/>
      <w:r w:rsidR="00B0530F" w:rsidRPr="007F3E71">
        <w:rPr>
          <w:rFonts w:ascii="Times New Roman" w:hAnsi="Times New Roman" w:cs="Times New Roman"/>
          <w:color w:val="auto"/>
        </w:rPr>
        <w:t xml:space="preserve"> traits. </w:t>
      </w:r>
      <w:r w:rsidR="00015740" w:rsidRPr="007F3E71">
        <w:rPr>
          <w:rFonts w:ascii="Times New Roman" w:hAnsi="Times New Roman" w:cs="Times New Roman"/>
          <w:color w:val="auto"/>
        </w:rPr>
        <w:t>Two</w:t>
      </w:r>
      <w:r w:rsidR="00B0530F" w:rsidRPr="007F3E71">
        <w:rPr>
          <w:rFonts w:ascii="Times New Roman" w:hAnsi="Times New Roman" w:cs="Times New Roman"/>
          <w:color w:val="auto"/>
        </w:rPr>
        <w:t xml:space="preserve"> which fit und</w:t>
      </w:r>
      <w:r w:rsidR="00071DCA" w:rsidRPr="007F3E71">
        <w:rPr>
          <w:rFonts w:ascii="Times New Roman" w:hAnsi="Times New Roman" w:cs="Times New Roman"/>
          <w:color w:val="auto"/>
        </w:rPr>
        <w:t>er the functional perspective are</w:t>
      </w:r>
      <w:r w:rsidR="00B0530F" w:rsidRPr="007F3E71">
        <w:rPr>
          <w:rFonts w:ascii="Times New Roman" w:hAnsi="Times New Roman" w:cs="Times New Roman"/>
          <w:color w:val="auto"/>
        </w:rPr>
        <w:t xml:space="preserve"> her </w:t>
      </w:r>
      <w:r w:rsidR="00015740" w:rsidRPr="007F3E71">
        <w:rPr>
          <w:rFonts w:ascii="Times New Roman" w:hAnsi="Times New Roman" w:cs="Times New Roman"/>
          <w:color w:val="auto"/>
        </w:rPr>
        <w:t xml:space="preserve">arguments for the creature’s physical and intellectual superiority, </w:t>
      </w:r>
      <w:r w:rsidR="00071DCA" w:rsidRPr="007F3E71">
        <w:rPr>
          <w:rFonts w:ascii="Times New Roman" w:hAnsi="Times New Roman" w:cs="Times New Roman"/>
          <w:color w:val="auto"/>
        </w:rPr>
        <w:t xml:space="preserve">which cite the creature’s self-analysis of his inherent above-average physical ability (Shelley 83) and faster linguistic ability than </w:t>
      </w:r>
      <w:proofErr w:type="spellStart"/>
      <w:r w:rsidR="00071DCA" w:rsidRPr="007F3E71">
        <w:rPr>
          <w:rFonts w:ascii="Times New Roman" w:hAnsi="Times New Roman" w:cs="Times New Roman"/>
          <w:color w:val="auto"/>
        </w:rPr>
        <w:t>Safie</w:t>
      </w:r>
      <w:proofErr w:type="spellEnd"/>
      <w:r w:rsidR="00071DCA" w:rsidRPr="007F3E71">
        <w:rPr>
          <w:rFonts w:ascii="Times New Roman" w:hAnsi="Times New Roman" w:cs="Times New Roman"/>
          <w:color w:val="auto"/>
        </w:rPr>
        <w:t xml:space="preserve"> (57) respectively. Although true, </w:t>
      </w:r>
      <w:r w:rsidR="00015740" w:rsidRPr="007F3E71">
        <w:rPr>
          <w:rFonts w:ascii="Times New Roman" w:hAnsi="Times New Roman" w:cs="Times New Roman"/>
          <w:color w:val="auto"/>
        </w:rPr>
        <w:t>both are distinctly tr</w:t>
      </w:r>
      <w:r w:rsidR="00711740" w:rsidRPr="007F3E71">
        <w:rPr>
          <w:rFonts w:ascii="Times New Roman" w:hAnsi="Times New Roman" w:cs="Times New Roman"/>
          <w:color w:val="auto"/>
        </w:rPr>
        <w:t>ait</w:t>
      </w:r>
      <w:r w:rsidR="00015740" w:rsidRPr="007F3E71">
        <w:rPr>
          <w:rFonts w:ascii="Times New Roman" w:hAnsi="Times New Roman" w:cs="Times New Roman"/>
          <w:color w:val="auto"/>
        </w:rPr>
        <w:t>s</w:t>
      </w:r>
      <w:r w:rsidR="00711740" w:rsidRPr="007F3E71">
        <w:rPr>
          <w:rFonts w:ascii="Times New Roman" w:hAnsi="Times New Roman" w:cs="Times New Roman"/>
          <w:color w:val="auto"/>
        </w:rPr>
        <w:t xml:space="preserve"> of </w:t>
      </w:r>
      <w:r w:rsidR="00015740" w:rsidRPr="007F3E71">
        <w:rPr>
          <w:rFonts w:ascii="Times New Roman" w:hAnsi="Times New Roman" w:cs="Times New Roman"/>
          <w:color w:val="auto"/>
        </w:rPr>
        <w:t>the</w:t>
      </w:r>
      <w:r w:rsidR="00265D88" w:rsidRPr="007F3E71">
        <w:rPr>
          <w:rFonts w:ascii="Times New Roman" w:hAnsi="Times New Roman" w:cs="Times New Roman"/>
          <w:color w:val="auto"/>
        </w:rPr>
        <w:t xml:space="preserve"> </w:t>
      </w:r>
      <w:proofErr w:type="spellStart"/>
      <w:r w:rsidR="00265D88" w:rsidRPr="007F3E71">
        <w:rPr>
          <w:rFonts w:ascii="Times New Roman" w:hAnsi="Times New Roman" w:cs="Times New Roman"/>
          <w:color w:val="auto"/>
        </w:rPr>
        <w:t>transhu</w:t>
      </w:r>
      <w:r w:rsidR="00436939" w:rsidRPr="007F3E71">
        <w:rPr>
          <w:rFonts w:ascii="Times New Roman" w:hAnsi="Times New Roman" w:cs="Times New Roman"/>
          <w:color w:val="auto"/>
        </w:rPr>
        <w:t>man</w:t>
      </w:r>
      <w:proofErr w:type="spellEnd"/>
      <w:r w:rsidR="00436939" w:rsidRPr="007F3E71">
        <w:rPr>
          <w:rFonts w:ascii="Times New Roman" w:hAnsi="Times New Roman" w:cs="Times New Roman"/>
          <w:color w:val="auto"/>
        </w:rPr>
        <w:t xml:space="preserve"> and not the </w:t>
      </w:r>
      <w:proofErr w:type="spellStart"/>
      <w:r w:rsidR="00436939" w:rsidRPr="007F3E71">
        <w:rPr>
          <w:rFonts w:ascii="Times New Roman" w:hAnsi="Times New Roman" w:cs="Times New Roman"/>
          <w:color w:val="auto"/>
        </w:rPr>
        <w:t>posthuman</w:t>
      </w:r>
      <w:proofErr w:type="spellEnd"/>
      <w:r w:rsidR="009442D9" w:rsidRPr="007F3E71">
        <w:rPr>
          <w:rFonts w:ascii="Times New Roman" w:hAnsi="Times New Roman" w:cs="Times New Roman"/>
          <w:color w:val="auto"/>
        </w:rPr>
        <w:t>.</w:t>
      </w:r>
    </w:p>
    <w:p w:rsidR="008F552D" w:rsidRPr="007F3E71" w:rsidRDefault="009F5B16" w:rsidP="00F84D57">
      <w:pPr>
        <w:spacing w:line="564" w:lineRule="auto"/>
        <w:ind w:firstLine="480"/>
        <w:rPr>
          <w:rFonts w:ascii="Times New Roman" w:eastAsia="Times New Roman" w:hAnsi="Times New Roman" w:cs="Times New Roman"/>
          <w:color w:val="auto"/>
        </w:rPr>
      </w:pPr>
      <w:r w:rsidRPr="007F3E71">
        <w:rPr>
          <w:rFonts w:ascii="Times New Roman" w:eastAsia="Times New Roman" w:hAnsi="Times New Roman" w:cs="Times New Roman"/>
          <w:color w:val="auto"/>
        </w:rPr>
        <w:t xml:space="preserve">The above evidences assure that Frankenstein’s creature, in terms of functional qualities, is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rather than </w:t>
      </w:r>
      <w:proofErr w:type="spellStart"/>
      <w:r w:rsidRPr="007F3E71">
        <w:rPr>
          <w:rFonts w:ascii="Times New Roman" w:eastAsia="Times New Roman" w:hAnsi="Times New Roman" w:cs="Times New Roman"/>
          <w:color w:val="auto"/>
        </w:rPr>
        <w:t>pos</w:t>
      </w:r>
      <w:r w:rsidRPr="007F3E71">
        <w:rPr>
          <w:rFonts w:ascii="Times New Roman" w:eastAsia="Times New Roman" w:hAnsi="Times New Roman" w:cs="Times New Roman"/>
          <w:color w:val="auto"/>
        </w:rPr>
        <w:t>thuman</w:t>
      </w:r>
      <w:proofErr w:type="spellEnd"/>
      <w:r w:rsidRPr="007F3E71">
        <w:rPr>
          <w:rFonts w:ascii="Times New Roman" w:eastAsia="Times New Roman" w:hAnsi="Times New Roman" w:cs="Times New Roman"/>
          <w:color w:val="auto"/>
        </w:rPr>
        <w:t>. The creature also does not possess immortality as he presumably terminates his consciousness through suicide at the end of the novel. However, an interesting attribute to consider is that Frankenstein’s central goal of creation was to defy material</w:t>
      </w:r>
      <w:r w:rsidRPr="007F3E71">
        <w:rPr>
          <w:rFonts w:ascii="Times New Roman" w:eastAsia="Times New Roman" w:hAnsi="Times New Roman" w:cs="Times New Roman"/>
          <w:color w:val="auto"/>
        </w:rPr>
        <w:t xml:space="preserve">s subject to mortality, to “renew life where death had apparently devoted the body” (Shelley 33). He does not </w:t>
      </w:r>
      <w:r w:rsidRPr="007F3E71">
        <w:rPr>
          <w:rFonts w:ascii="Times New Roman" w:eastAsia="Times New Roman" w:hAnsi="Times New Roman" w:cs="Times New Roman"/>
          <w:i/>
          <w:color w:val="auto"/>
        </w:rPr>
        <w:t>bestow</w:t>
      </w:r>
      <w:r w:rsidRPr="007F3E71">
        <w:rPr>
          <w:rFonts w:ascii="Times New Roman" w:eastAsia="Times New Roman" w:hAnsi="Times New Roman" w:cs="Times New Roman"/>
          <w:color w:val="auto"/>
        </w:rPr>
        <w:t xml:space="preserve"> life, but </w:t>
      </w:r>
      <w:r w:rsidRPr="007F3E71">
        <w:rPr>
          <w:rFonts w:ascii="Times New Roman" w:eastAsia="Times New Roman" w:hAnsi="Times New Roman" w:cs="Times New Roman"/>
          <w:i/>
          <w:color w:val="auto"/>
        </w:rPr>
        <w:t>renew</w:t>
      </w:r>
      <w:r w:rsidRPr="007F3E71">
        <w:rPr>
          <w:rFonts w:ascii="Times New Roman" w:eastAsia="Times New Roman" w:hAnsi="Times New Roman" w:cs="Times New Roman"/>
          <w:color w:val="auto"/>
        </w:rPr>
        <w:t xml:space="preserve"> it—there is an implied reference</w:t>
      </w:r>
      <w:r w:rsidRPr="007F3E71">
        <w:rPr>
          <w:rFonts w:ascii="Times New Roman" w:eastAsia="Times New Roman" w:hAnsi="Times New Roman" w:cs="Times New Roman"/>
          <w:color w:val="auto"/>
        </w:rPr>
        <w:t xml:space="preserve"> to formerly living existence thus formerly existing consciousness. While it is not cons</w:t>
      </w:r>
      <w:r w:rsidRPr="007F3E71">
        <w:rPr>
          <w:rFonts w:ascii="Times New Roman" w:eastAsia="Times New Roman" w:hAnsi="Times New Roman" w:cs="Times New Roman"/>
          <w:color w:val="auto"/>
        </w:rPr>
        <w:t>erving consciousness per se, the creature’s consciousness</w:t>
      </w:r>
      <w:r w:rsidRPr="007F3E71">
        <w:rPr>
          <w:rFonts w:ascii="Times New Roman" w:eastAsia="Times New Roman" w:hAnsi="Times New Roman" w:cs="Times New Roman"/>
          <w:color w:val="auto"/>
        </w:rPr>
        <w:t xml:space="preserve"> implies continuation of the previously mortal; therefore it can be argued that he possesses an extent of </w:t>
      </w:r>
      <w:proofErr w:type="spellStart"/>
      <w:r w:rsidR="003279AC" w:rsidRPr="007F3E71">
        <w:rPr>
          <w:rFonts w:ascii="Times New Roman" w:eastAsia="Times New Roman" w:hAnsi="Times New Roman" w:cs="Times New Roman"/>
          <w:color w:val="auto"/>
        </w:rPr>
        <w:t>posthuman</w:t>
      </w:r>
      <w:proofErr w:type="spellEnd"/>
      <w:r w:rsidR="003279AC"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immortality.</w:t>
      </w:r>
    </w:p>
    <w:p w:rsidR="008F552D" w:rsidRPr="007F3E71" w:rsidRDefault="009F5B16" w:rsidP="00F84D57">
      <w:pPr>
        <w:spacing w:before="240"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b/>
      </w:r>
      <w:r w:rsidRPr="007F3E71">
        <w:rPr>
          <w:rFonts w:ascii="Times New Roman" w:eastAsia="Times New Roman" w:hAnsi="Times New Roman" w:cs="Times New Roman"/>
          <w:color w:val="auto"/>
        </w:rPr>
        <w:t xml:space="preserve">On the other hand, the creature’s ontological existence is fully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w:t>
      </w:r>
      <w:r w:rsidRPr="007F3E71">
        <w:rPr>
          <w:rFonts w:ascii="Times New Roman" w:eastAsia="Times New Roman" w:hAnsi="Times New Roman" w:cs="Times New Roman"/>
          <w:color w:val="auto"/>
        </w:rPr>
        <w:t xml:space="preserve"> or rather, </w:t>
      </w:r>
      <w:r w:rsidRPr="007F3E71">
        <w:rPr>
          <w:rFonts w:ascii="Times New Roman" w:eastAsia="Times New Roman" w:hAnsi="Times New Roman" w:cs="Times New Roman"/>
          <w:color w:val="auto"/>
        </w:rPr>
        <w:t xml:space="preserve">human, </w:t>
      </w:r>
      <w:proofErr w:type="gramStart"/>
      <w:r w:rsidRPr="007F3E71">
        <w:rPr>
          <w:rFonts w:ascii="Times New Roman" w:eastAsia="Times New Roman" w:hAnsi="Times New Roman" w:cs="Times New Roman"/>
          <w:color w:val="auto"/>
        </w:rPr>
        <w:t>which</w:t>
      </w:r>
      <w:proofErr w:type="gramEnd"/>
      <w:r w:rsidRPr="007F3E71">
        <w:rPr>
          <w:rFonts w:ascii="Times New Roman" w:eastAsia="Times New Roman" w:hAnsi="Times New Roman" w:cs="Times New Roman"/>
          <w:color w:val="auto"/>
        </w:rPr>
        <w:t xml:space="preserve"> is </w:t>
      </w:r>
      <w:r w:rsidR="00A5452B" w:rsidRPr="007F3E71">
        <w:rPr>
          <w:rFonts w:ascii="Times New Roman" w:eastAsia="Times New Roman" w:hAnsi="Times New Roman" w:cs="Times New Roman"/>
          <w:color w:val="auto"/>
        </w:rPr>
        <w:t xml:space="preserve">not only </w:t>
      </w:r>
      <w:r w:rsidRPr="007F3E71">
        <w:rPr>
          <w:rFonts w:ascii="Times New Roman" w:eastAsia="Times New Roman" w:hAnsi="Times New Roman" w:cs="Times New Roman"/>
          <w:color w:val="auto"/>
        </w:rPr>
        <w:t>reflected in his</w:t>
      </w:r>
      <w:r w:rsidR="00A5452B" w:rsidRPr="007F3E71">
        <w:rPr>
          <w:rFonts w:ascii="Times New Roman" w:eastAsia="Times New Roman" w:hAnsi="Times New Roman" w:cs="Times New Roman"/>
          <w:color w:val="auto"/>
        </w:rPr>
        <w:t xml:space="preserve"> physical form </w:t>
      </w:r>
      <w:r w:rsidR="00862FBE" w:rsidRPr="007F3E71">
        <w:rPr>
          <w:rFonts w:ascii="Times New Roman" w:eastAsia="Times New Roman" w:hAnsi="Times New Roman" w:cs="Times New Roman"/>
          <w:color w:val="auto"/>
        </w:rPr>
        <w:t xml:space="preserve">as </w:t>
      </w:r>
      <w:r w:rsidR="001B2CCA" w:rsidRPr="007F3E71">
        <w:rPr>
          <w:rFonts w:ascii="Times New Roman" w:eastAsia="Times New Roman" w:hAnsi="Times New Roman" w:cs="Times New Roman"/>
          <w:color w:val="auto"/>
        </w:rPr>
        <w:t>mentioned before</w:t>
      </w:r>
      <w:r w:rsidR="00A5452B" w:rsidRPr="007F3E71">
        <w:rPr>
          <w:rFonts w:ascii="Times New Roman" w:eastAsia="Times New Roman" w:hAnsi="Times New Roman" w:cs="Times New Roman"/>
          <w:color w:val="auto"/>
        </w:rPr>
        <w:t xml:space="preserve"> but also his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lastRenderedPageBreak/>
        <w:t>psychological tenden</w:t>
      </w:r>
      <w:r w:rsidRPr="007F3E71">
        <w:rPr>
          <w:rFonts w:ascii="Times New Roman" w:eastAsia="Times New Roman" w:hAnsi="Times New Roman" w:cs="Times New Roman"/>
          <w:color w:val="auto"/>
        </w:rPr>
        <w:t>cies.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 xml:space="preserve">The creature holds all attributes of the human condition of which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loses in their immortality</w:t>
      </w:r>
      <w:r w:rsidRPr="007F3E71">
        <w:rPr>
          <w:rFonts w:ascii="Times New Roman" w:eastAsia="Times New Roman" w:hAnsi="Times New Roman" w:cs="Times New Roman"/>
          <w:color w:val="auto"/>
        </w:rPr>
        <w:t xml:space="preserve"> as outlined by </w:t>
      </w:r>
      <w:proofErr w:type="spellStart"/>
      <w:r w:rsidRPr="007F3E71">
        <w:rPr>
          <w:rFonts w:ascii="Times New Roman" w:eastAsia="Times New Roman" w:hAnsi="Times New Roman" w:cs="Times New Roman"/>
          <w:color w:val="auto"/>
        </w:rPr>
        <w:t>Sandu</w:t>
      </w:r>
      <w:proofErr w:type="spellEnd"/>
      <w:r w:rsidR="0005254C" w:rsidRPr="007F3E71">
        <w:rPr>
          <w:rFonts w:ascii="Times New Roman" w:eastAsia="Times New Roman" w:hAnsi="Times New Roman" w:cs="Times New Roman"/>
          <w:color w:val="auto"/>
        </w:rPr>
        <w:t xml:space="preserve">, recall that being “personal identity, life motivation, and the will to survive” </w:t>
      </w:r>
      <w:r w:rsidR="0005254C" w:rsidRPr="007F3E71">
        <w:rPr>
          <w:rFonts w:ascii="Times New Roman" w:eastAsia="Times New Roman" w:hAnsi="Times New Roman" w:cs="Times New Roman"/>
          <w:color w:val="auto"/>
        </w:rPr>
        <w:t>(14)</w:t>
      </w:r>
      <w:r w:rsidRPr="007F3E71">
        <w:rPr>
          <w:rFonts w:ascii="Times New Roman" w:eastAsia="Times New Roman" w:hAnsi="Times New Roman" w:cs="Times New Roman"/>
          <w:color w:val="auto"/>
        </w:rPr>
        <w:t xml:space="preserve">. </w:t>
      </w:r>
      <w:r w:rsidR="008F2C77" w:rsidRPr="007F3E71">
        <w:rPr>
          <w:rFonts w:ascii="Times New Roman" w:eastAsia="Times New Roman" w:hAnsi="Times New Roman" w:cs="Times New Roman"/>
          <w:color w:val="auto"/>
        </w:rPr>
        <w:t>H</w:t>
      </w:r>
      <w:r w:rsidRPr="007F3E71">
        <w:rPr>
          <w:rFonts w:ascii="Times New Roman" w:eastAsia="Times New Roman" w:hAnsi="Times New Roman" w:cs="Times New Roman"/>
          <w:color w:val="auto"/>
        </w:rPr>
        <w:t xml:space="preserve">is sense of </w:t>
      </w:r>
      <w:r w:rsidR="00A16891" w:rsidRPr="007F3E71">
        <w:rPr>
          <w:rFonts w:ascii="Times New Roman" w:eastAsia="Times New Roman" w:hAnsi="Times New Roman" w:cs="Times New Roman"/>
          <w:color w:val="auto"/>
        </w:rPr>
        <w:t>p</w:t>
      </w:r>
      <w:r w:rsidRPr="007F3E71">
        <w:rPr>
          <w:rFonts w:ascii="Times New Roman" w:eastAsia="Times New Roman" w:hAnsi="Times New Roman" w:cs="Times New Roman"/>
          <w:color w:val="auto"/>
        </w:rPr>
        <w:t xml:space="preserve">ersonal identity is shown in his reoccurring contemplations of “Who was I? What was I? Whence did I come?” </w:t>
      </w:r>
      <w:r w:rsidRPr="007F3E71">
        <w:rPr>
          <w:rFonts w:ascii="Times New Roman" w:eastAsia="Times New Roman" w:hAnsi="Times New Roman" w:cs="Times New Roman"/>
          <w:color w:val="auto"/>
        </w:rPr>
        <w:t>(Shelley 89</w:t>
      </w:r>
      <w:r w:rsidR="005E7A1C" w:rsidRPr="007F3E71">
        <w:rPr>
          <w:rFonts w:ascii="Times New Roman" w:eastAsia="Times New Roman" w:hAnsi="Times New Roman" w:cs="Times New Roman"/>
          <w:color w:val="auto"/>
        </w:rPr>
        <w:t xml:space="preserve">), which </w:t>
      </w:r>
      <w:r w:rsidR="00EF4212" w:rsidRPr="007F3E71">
        <w:rPr>
          <w:rFonts w:ascii="Times New Roman" w:eastAsia="Times New Roman" w:hAnsi="Times New Roman" w:cs="Times New Roman"/>
          <w:color w:val="auto"/>
        </w:rPr>
        <w:t>demonstrates</w:t>
      </w:r>
      <w:r w:rsidR="005E7A1C" w:rsidRPr="007F3E71">
        <w:rPr>
          <w:rFonts w:ascii="Times New Roman" w:eastAsia="Times New Roman" w:hAnsi="Times New Roman" w:cs="Times New Roman"/>
          <w:color w:val="auto"/>
        </w:rPr>
        <w:t xml:space="preserve"> </w:t>
      </w:r>
      <w:r w:rsidR="00A16891" w:rsidRPr="007F3E71">
        <w:rPr>
          <w:rFonts w:ascii="Times New Roman" w:eastAsia="Times New Roman" w:hAnsi="Times New Roman" w:cs="Times New Roman"/>
          <w:color w:val="auto"/>
        </w:rPr>
        <w:t>his perception of a converging point of origins for a singular psyche</w:t>
      </w:r>
      <w:r w:rsidRPr="007F3E71">
        <w:rPr>
          <w:rFonts w:ascii="Times New Roman" w:eastAsia="Times New Roman" w:hAnsi="Times New Roman" w:cs="Times New Roman"/>
          <w:color w:val="auto"/>
        </w:rPr>
        <w:t>.</w:t>
      </w:r>
      <w:r w:rsidRPr="007F3E71">
        <w:rPr>
          <w:rFonts w:ascii="Times New Roman" w:eastAsia="Times New Roman" w:hAnsi="Times New Roman" w:cs="Times New Roman"/>
          <w:color w:val="auto"/>
        </w:rPr>
        <w:t xml:space="preserve"> </w:t>
      </w:r>
      <w:r w:rsidR="00EA1390" w:rsidRPr="007F3E71">
        <w:rPr>
          <w:rFonts w:ascii="Times New Roman" w:eastAsia="Times New Roman" w:hAnsi="Times New Roman" w:cs="Times New Roman"/>
          <w:color w:val="auto"/>
        </w:rPr>
        <w:t xml:space="preserve">This is supported by </w:t>
      </w:r>
      <w:proofErr w:type="spellStart"/>
      <w:r w:rsidRPr="007F3E71">
        <w:rPr>
          <w:rFonts w:ascii="Times New Roman" w:eastAsia="Times New Roman" w:hAnsi="Times New Roman" w:cs="Times New Roman"/>
          <w:color w:val="auto"/>
        </w:rPr>
        <w:t>Cimatti’s</w:t>
      </w:r>
      <w:proofErr w:type="spellEnd"/>
      <w:r w:rsidRPr="007F3E71">
        <w:rPr>
          <w:rFonts w:ascii="Times New Roman" w:eastAsia="Times New Roman" w:hAnsi="Times New Roman" w:cs="Times New Roman"/>
          <w:color w:val="auto"/>
        </w:rPr>
        <w:t xml:space="preserve"> interpretation of this passage </w:t>
      </w:r>
      <w:r w:rsidR="00EA1390" w:rsidRPr="007F3E71">
        <w:rPr>
          <w:rFonts w:ascii="Times New Roman" w:eastAsia="Times New Roman" w:hAnsi="Times New Roman" w:cs="Times New Roman"/>
          <w:color w:val="auto"/>
        </w:rPr>
        <w:t>as he</w:t>
      </w:r>
      <w:r w:rsidR="00177980" w:rsidRPr="007F3E71">
        <w:rPr>
          <w:rFonts w:ascii="Times New Roman" w:eastAsia="Times New Roman" w:hAnsi="Times New Roman" w:cs="Times New Roman"/>
          <w:color w:val="auto"/>
        </w:rPr>
        <w:t xml:space="preserve"> uses it</w:t>
      </w:r>
      <w:r w:rsidRPr="007F3E71">
        <w:rPr>
          <w:rFonts w:ascii="Times New Roman" w:eastAsia="Times New Roman" w:hAnsi="Times New Roman" w:cs="Times New Roman"/>
          <w:color w:val="auto"/>
        </w:rPr>
        <w:t xml:space="preserve"> </w:t>
      </w:r>
      <w:r w:rsidR="00EA1390" w:rsidRPr="007F3E71">
        <w:rPr>
          <w:rFonts w:ascii="Times New Roman" w:eastAsia="Times New Roman" w:hAnsi="Times New Roman" w:cs="Times New Roman"/>
          <w:color w:val="auto"/>
        </w:rPr>
        <w:t xml:space="preserve">to show how the creature fits into </w:t>
      </w:r>
      <w:proofErr w:type="spellStart"/>
      <w:r w:rsidR="00177980" w:rsidRPr="007F3E71">
        <w:rPr>
          <w:rFonts w:ascii="Times New Roman" w:eastAsia="Times New Roman" w:hAnsi="Times New Roman" w:cs="Times New Roman"/>
          <w:color w:val="auto"/>
        </w:rPr>
        <w:t>Lacan’s</w:t>
      </w:r>
      <w:proofErr w:type="spellEnd"/>
      <w:r w:rsidR="00177980" w:rsidRPr="007F3E71">
        <w:rPr>
          <w:rFonts w:ascii="Times New Roman" w:eastAsia="Times New Roman" w:hAnsi="Times New Roman" w:cs="Times New Roman"/>
          <w:color w:val="auto"/>
        </w:rPr>
        <w:t xml:space="preserve"> </w:t>
      </w:r>
      <w:r w:rsidR="00EA1390" w:rsidRPr="007F3E71">
        <w:rPr>
          <w:rFonts w:ascii="Times New Roman" w:eastAsia="Times New Roman" w:hAnsi="Times New Roman" w:cs="Times New Roman"/>
          <w:color w:val="auto"/>
        </w:rPr>
        <w:t>human</w:t>
      </w:r>
      <w:r w:rsidR="001B2CCA" w:rsidRPr="007F3E71">
        <w:rPr>
          <w:rFonts w:ascii="Times New Roman" w:eastAsia="Times New Roman" w:hAnsi="Times New Roman" w:cs="Times New Roman"/>
          <w:color w:val="auto"/>
        </w:rPr>
        <w:t xml:space="preserve"> </w:t>
      </w:r>
      <w:r w:rsidR="00EA1390" w:rsidRPr="007F3E71">
        <w:rPr>
          <w:rFonts w:ascii="Times New Roman" w:eastAsia="Times New Roman" w:hAnsi="Times New Roman" w:cs="Times New Roman"/>
          <w:color w:val="auto"/>
        </w:rPr>
        <w:t>psychoanalytic theory</w:t>
      </w:r>
      <w:r w:rsidR="005E7A1C" w:rsidRPr="007F3E71">
        <w:rPr>
          <w:rFonts w:ascii="Times New Roman" w:eastAsia="Times New Roman" w:hAnsi="Times New Roman" w:cs="Times New Roman"/>
          <w:color w:val="auto"/>
        </w:rPr>
        <w:t>, specifically, the “mirror stage” in infancy</w:t>
      </w:r>
      <w:r w:rsidRPr="007F3E71">
        <w:rPr>
          <w:rFonts w:ascii="Times New Roman" w:eastAsia="Times New Roman" w:hAnsi="Times New Roman" w:cs="Times New Roman"/>
          <w:color w:val="auto"/>
        </w:rPr>
        <w:t>.</w:t>
      </w:r>
      <w:r w:rsidR="00D405D2" w:rsidRPr="007F3E71">
        <w:rPr>
          <w:rFonts w:ascii="Times New Roman" w:eastAsia="Times New Roman" w:hAnsi="Times New Roman" w:cs="Times New Roman"/>
          <w:color w:val="auto"/>
        </w:rPr>
        <w:t xml:space="preserve"> </w:t>
      </w:r>
      <w:r w:rsidR="00A267AC" w:rsidRPr="007F3E71">
        <w:rPr>
          <w:rFonts w:ascii="Times New Roman" w:eastAsia="Times New Roman" w:hAnsi="Times New Roman" w:cs="Times New Roman"/>
          <w:color w:val="auto"/>
        </w:rPr>
        <w:t>Furthermore, t</w:t>
      </w:r>
      <w:r w:rsidR="002951C1" w:rsidRPr="007F3E71">
        <w:rPr>
          <w:rFonts w:ascii="Times New Roman" w:eastAsia="Times New Roman" w:hAnsi="Times New Roman" w:cs="Times New Roman"/>
          <w:color w:val="auto"/>
        </w:rPr>
        <w:t>he creature</w:t>
      </w:r>
      <w:r w:rsidR="00A267AC" w:rsidRPr="007F3E71">
        <w:rPr>
          <w:rFonts w:ascii="Times New Roman" w:eastAsia="Times New Roman" w:hAnsi="Times New Roman" w:cs="Times New Roman"/>
          <w:color w:val="auto"/>
        </w:rPr>
        <w:t xml:space="preserve"> </w:t>
      </w:r>
      <w:r w:rsidR="00A267AC" w:rsidRPr="007F3E71">
        <w:rPr>
          <w:rFonts w:ascii="Times New Roman" w:eastAsia="Times New Roman" w:hAnsi="Times New Roman" w:cs="Times New Roman"/>
          <w:color w:val="auto"/>
        </w:rPr>
        <w:t>clearly communicate</w:t>
      </w:r>
      <w:r w:rsidR="00A267AC" w:rsidRPr="007F3E71">
        <w:rPr>
          <w:rFonts w:ascii="Times New Roman" w:eastAsia="Times New Roman" w:hAnsi="Times New Roman" w:cs="Times New Roman"/>
          <w:color w:val="auto"/>
        </w:rPr>
        <w:t xml:space="preserve">s </w:t>
      </w:r>
      <w:r w:rsidR="002951C1" w:rsidRPr="007F3E71">
        <w:rPr>
          <w:rFonts w:ascii="Times New Roman" w:eastAsia="Times New Roman" w:hAnsi="Times New Roman" w:cs="Times New Roman"/>
          <w:color w:val="auto"/>
        </w:rPr>
        <w:t xml:space="preserve">life motivation when he </w:t>
      </w:r>
      <w:r w:rsidR="007226ED" w:rsidRPr="007F3E71">
        <w:rPr>
          <w:rFonts w:ascii="Times New Roman" w:eastAsia="Times New Roman" w:hAnsi="Times New Roman" w:cs="Times New Roman"/>
          <w:color w:val="auto"/>
        </w:rPr>
        <w:t>ask</w:t>
      </w:r>
      <w:r w:rsidR="002951C1" w:rsidRPr="007F3E71">
        <w:rPr>
          <w:rFonts w:ascii="Times New Roman" w:eastAsia="Times New Roman" w:hAnsi="Times New Roman" w:cs="Times New Roman"/>
          <w:color w:val="auto"/>
        </w:rPr>
        <w:t xml:space="preserve">s his creator </w:t>
      </w:r>
      <w:r w:rsidR="00EF4212" w:rsidRPr="007F3E71">
        <w:rPr>
          <w:rFonts w:ascii="Times New Roman" w:hAnsi="Times New Roman" w:cs="Times New Roman"/>
          <w:color w:val="auto"/>
        </w:rPr>
        <w:t>for a companion</w:t>
      </w:r>
      <w:r w:rsidR="00EF4212" w:rsidRPr="007F3E71">
        <w:rPr>
          <w:rFonts w:ascii="Times New Roman" w:hAnsi="Times New Roman" w:cs="Times New Roman"/>
          <w:color w:val="auto"/>
        </w:rPr>
        <w:t xml:space="preserve"> with whom he can peacefully live out the rest of his life</w:t>
      </w:r>
      <w:r w:rsidR="00EF4212" w:rsidRPr="007F3E71">
        <w:rPr>
          <w:rFonts w:ascii="Times New Roman" w:hAnsi="Times New Roman" w:cs="Times New Roman"/>
          <w:color w:val="auto"/>
        </w:rPr>
        <w:t xml:space="preserve">, </w:t>
      </w:r>
      <w:r w:rsidR="007226ED" w:rsidRPr="007F3E71">
        <w:rPr>
          <w:rFonts w:ascii="Times New Roman" w:hAnsi="Times New Roman" w:cs="Times New Roman"/>
          <w:color w:val="auto"/>
        </w:rPr>
        <w:t xml:space="preserve">ultimately </w:t>
      </w:r>
      <w:r w:rsidR="00EF4212" w:rsidRPr="007F3E71">
        <w:rPr>
          <w:rFonts w:ascii="Times New Roman" w:hAnsi="Times New Roman" w:cs="Times New Roman"/>
          <w:color w:val="auto"/>
        </w:rPr>
        <w:t>so that “in [his] dying moments, [he] shall not curse” (Shelley 10</w:t>
      </w:r>
      <w:r w:rsidR="007226ED" w:rsidRPr="007F3E71">
        <w:rPr>
          <w:rFonts w:ascii="Times New Roman" w:hAnsi="Times New Roman" w:cs="Times New Roman"/>
          <w:color w:val="auto"/>
        </w:rPr>
        <w:t>3</w:t>
      </w:r>
      <w:r w:rsidR="00EF4212" w:rsidRPr="007F3E71">
        <w:rPr>
          <w:rFonts w:ascii="Times New Roman" w:hAnsi="Times New Roman" w:cs="Times New Roman"/>
          <w:color w:val="auto"/>
        </w:rPr>
        <w:t>)</w:t>
      </w:r>
      <w:r w:rsidRPr="007F3E71">
        <w:rPr>
          <w:rFonts w:ascii="Times New Roman" w:eastAsia="Times New Roman" w:hAnsi="Times New Roman" w:cs="Times New Roman"/>
          <w:color w:val="auto"/>
        </w:rPr>
        <w:t xml:space="preserve">. </w:t>
      </w:r>
      <w:r w:rsidR="006364E7" w:rsidRPr="007F3E71">
        <w:rPr>
          <w:rFonts w:ascii="Times New Roman" w:eastAsia="Times New Roman" w:hAnsi="Times New Roman" w:cs="Times New Roman"/>
          <w:color w:val="auto"/>
        </w:rPr>
        <w:t>H</w:t>
      </w:r>
      <w:r w:rsidR="005E5C51" w:rsidRPr="007F3E71">
        <w:rPr>
          <w:rFonts w:ascii="Times New Roman" w:eastAsia="Times New Roman" w:hAnsi="Times New Roman" w:cs="Times New Roman"/>
          <w:color w:val="auto"/>
        </w:rPr>
        <w:t>e</w:t>
      </w:r>
      <w:r w:rsidR="001C5A7E" w:rsidRPr="007F3E71">
        <w:rPr>
          <w:rFonts w:ascii="Times New Roman" w:eastAsia="Times New Roman" w:hAnsi="Times New Roman" w:cs="Times New Roman"/>
          <w:color w:val="auto"/>
        </w:rPr>
        <w:t xml:space="preserve"> </w:t>
      </w:r>
      <w:r w:rsidR="006364E7" w:rsidRPr="007F3E71">
        <w:rPr>
          <w:rFonts w:ascii="Times New Roman" w:eastAsia="Times New Roman" w:hAnsi="Times New Roman" w:cs="Times New Roman"/>
          <w:color w:val="auto"/>
        </w:rPr>
        <w:t xml:space="preserve">also </w:t>
      </w:r>
      <w:r w:rsidR="001C5A7E" w:rsidRPr="007F3E71">
        <w:rPr>
          <w:rFonts w:ascii="Times New Roman" w:eastAsia="Times New Roman" w:hAnsi="Times New Roman" w:cs="Times New Roman"/>
          <w:color w:val="auto"/>
        </w:rPr>
        <w:t>exhibits</w:t>
      </w:r>
      <w:r w:rsidR="005E5C51" w:rsidRPr="007F3E71">
        <w:rPr>
          <w:rFonts w:ascii="Times New Roman" w:eastAsia="Times New Roman" w:hAnsi="Times New Roman" w:cs="Times New Roman"/>
          <w:color w:val="auto"/>
        </w:rPr>
        <w:t xml:space="preserve"> an</w:t>
      </w:r>
      <w:r w:rsidR="001C5A7E" w:rsidRPr="007F3E71">
        <w:rPr>
          <w:rFonts w:ascii="Times New Roman" w:eastAsia="Times New Roman" w:hAnsi="Times New Roman" w:cs="Times New Roman"/>
          <w:color w:val="auto"/>
        </w:rPr>
        <w:t xml:space="preserve"> intuitive </w:t>
      </w:r>
      <w:r w:rsidR="003A151C" w:rsidRPr="007F3E71">
        <w:rPr>
          <w:rFonts w:ascii="Times New Roman" w:eastAsia="Times New Roman" w:hAnsi="Times New Roman" w:cs="Times New Roman"/>
          <w:color w:val="auto"/>
        </w:rPr>
        <w:t>will to survive</w:t>
      </w:r>
      <w:r w:rsidRPr="007F3E71">
        <w:rPr>
          <w:rFonts w:ascii="Times New Roman" w:eastAsia="Times New Roman" w:hAnsi="Times New Roman" w:cs="Times New Roman"/>
          <w:color w:val="auto"/>
        </w:rPr>
        <w:t xml:space="preserve"> </w:t>
      </w:r>
      <w:r w:rsidR="00E0042E" w:rsidRPr="007F3E71">
        <w:rPr>
          <w:rFonts w:ascii="Times New Roman" w:eastAsia="Times New Roman" w:hAnsi="Times New Roman" w:cs="Times New Roman"/>
          <w:color w:val="auto"/>
        </w:rPr>
        <w:t xml:space="preserve">through </w:t>
      </w:r>
      <w:r w:rsidRPr="007F3E71">
        <w:rPr>
          <w:rFonts w:ascii="Times New Roman" w:eastAsia="Times New Roman" w:hAnsi="Times New Roman" w:cs="Times New Roman"/>
          <w:color w:val="auto"/>
        </w:rPr>
        <w:t>his</w:t>
      </w:r>
      <w:r w:rsidR="00E0042E" w:rsidRPr="007F3E71">
        <w:rPr>
          <w:rFonts w:ascii="Times New Roman" w:eastAsia="Times New Roman" w:hAnsi="Times New Roman" w:cs="Times New Roman"/>
          <w:color w:val="auto"/>
        </w:rPr>
        <w:t xml:space="preserve"> behavioral</w:t>
      </w:r>
      <w:r w:rsidRPr="007F3E71">
        <w:rPr>
          <w:rFonts w:ascii="Times New Roman" w:eastAsia="Times New Roman" w:hAnsi="Times New Roman" w:cs="Times New Roman"/>
          <w:color w:val="auto"/>
        </w:rPr>
        <w:t xml:space="preserve"> adaptation to the natural world, specifically</w:t>
      </w:r>
      <w:r w:rsidR="000C1D1D" w:rsidRPr="007F3E71">
        <w:rPr>
          <w:rFonts w:ascii="Times New Roman" w:eastAsia="Times New Roman" w:hAnsi="Times New Roman" w:cs="Times New Roman"/>
          <w:color w:val="auto"/>
        </w:rPr>
        <w:t xml:space="preserve"> in</w:t>
      </w:r>
      <w:r w:rsidRPr="007F3E71">
        <w:rPr>
          <w:rFonts w:ascii="Times New Roman" w:eastAsia="Times New Roman" w:hAnsi="Times New Roman" w:cs="Times New Roman"/>
          <w:color w:val="auto"/>
        </w:rPr>
        <w:t xml:space="preserve"> his utilization of fire and foraging skills (Shelley 71-72). </w:t>
      </w:r>
    </w:p>
    <w:p w:rsidR="008F552D" w:rsidRPr="007F3E71" w:rsidRDefault="009F5B16" w:rsidP="00F84D57">
      <w:pPr>
        <w:spacing w:line="564" w:lineRule="auto"/>
        <w:ind w:firstLine="482"/>
        <w:rPr>
          <w:rFonts w:ascii="Times New Roman" w:eastAsia="Times New Roman" w:hAnsi="Times New Roman" w:cs="Times New Roman"/>
          <w:color w:val="auto"/>
        </w:rPr>
      </w:pPr>
      <w:bookmarkStart w:id="0" w:name="_gjdgxs" w:colFirst="0" w:colLast="0"/>
      <w:bookmarkEnd w:id="0"/>
      <w:r w:rsidRPr="007F3E71">
        <w:rPr>
          <w:rFonts w:ascii="Times New Roman" w:eastAsia="Times New Roman" w:hAnsi="Times New Roman" w:cs="Times New Roman"/>
          <w:color w:val="auto"/>
        </w:rPr>
        <w:t>Based on this evidence, it can be concluded that the creature’s</w:t>
      </w:r>
      <w:r w:rsidRPr="007F3E71">
        <w:rPr>
          <w:rFonts w:ascii="Times New Roman" w:eastAsia="Times New Roman" w:hAnsi="Times New Roman" w:cs="Times New Roman"/>
          <w:color w:val="auto"/>
        </w:rPr>
        <w:t xml:space="preserve"> ontological state </w:t>
      </w:r>
      <w:r w:rsidR="00394937" w:rsidRPr="007F3E71">
        <w:rPr>
          <w:rFonts w:ascii="Times New Roman" w:eastAsia="Times New Roman" w:hAnsi="Times New Roman" w:cs="Times New Roman"/>
          <w:color w:val="auto"/>
        </w:rPr>
        <w:t xml:space="preserve">and consequent psyche </w:t>
      </w:r>
      <w:r w:rsidRPr="007F3E71">
        <w:rPr>
          <w:rFonts w:ascii="Times New Roman" w:eastAsia="Times New Roman" w:hAnsi="Times New Roman" w:cs="Times New Roman"/>
          <w:color w:val="auto"/>
        </w:rPr>
        <w:t xml:space="preserve">exists in a wholly human condition, which is preserved in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and not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However, </w:t>
      </w:r>
      <w:proofErr w:type="spellStart"/>
      <w:r w:rsidRPr="007F3E71">
        <w:rPr>
          <w:rFonts w:ascii="Times New Roman" w:eastAsia="Times New Roman" w:hAnsi="Times New Roman" w:cs="Times New Roman"/>
          <w:color w:val="auto"/>
        </w:rPr>
        <w:t>Cimatti</w:t>
      </w:r>
      <w:proofErr w:type="spellEnd"/>
      <w:r w:rsidRPr="007F3E71">
        <w:rPr>
          <w:rFonts w:ascii="Times New Roman" w:eastAsia="Times New Roman" w:hAnsi="Times New Roman" w:cs="Times New Roman"/>
          <w:color w:val="auto"/>
        </w:rPr>
        <w:t xml:space="preserve"> argues that the creature</w:t>
      </w:r>
      <w:r w:rsidRPr="007F3E71">
        <w:rPr>
          <w:rFonts w:ascii="Times New Roman" w:eastAsia="Times New Roman" w:hAnsi="Times New Roman" w:cs="Times New Roman"/>
          <w:color w:val="auto"/>
        </w:rPr>
        <w:t xml:space="preserve"> in </w:t>
      </w:r>
      <w:r w:rsidR="00712FB7" w:rsidRPr="007F3E71">
        <w:rPr>
          <w:rFonts w:ascii="Times New Roman" w:eastAsia="Times New Roman" w:hAnsi="Times New Roman" w:cs="Times New Roman"/>
          <w:color w:val="auto"/>
        </w:rPr>
        <w:t>his</w:t>
      </w:r>
      <w:r w:rsidRPr="007F3E71">
        <w:rPr>
          <w:rFonts w:ascii="Times New Roman" w:eastAsia="Times New Roman" w:hAnsi="Times New Roman" w:cs="Times New Roman"/>
          <w:color w:val="auto"/>
        </w:rPr>
        <w:t xml:space="preserve"> earliest stages of </w:t>
      </w:r>
      <w:r w:rsidR="00712FB7" w:rsidRPr="007F3E71">
        <w:rPr>
          <w:rFonts w:ascii="Times New Roman" w:eastAsia="Times New Roman" w:hAnsi="Times New Roman" w:cs="Times New Roman"/>
          <w:color w:val="auto"/>
        </w:rPr>
        <w:t>l</w:t>
      </w:r>
      <w:r w:rsidRPr="007F3E71">
        <w:rPr>
          <w:rFonts w:ascii="Times New Roman" w:eastAsia="Times New Roman" w:hAnsi="Times New Roman" w:cs="Times New Roman"/>
          <w:color w:val="auto"/>
        </w:rPr>
        <w:t xml:space="preserve">ife exhibit a </w:t>
      </w:r>
      <w:r w:rsidR="0092755D" w:rsidRPr="007F3E71">
        <w:rPr>
          <w:rFonts w:ascii="Times New Roman" w:eastAsia="Times New Roman" w:hAnsi="Times New Roman" w:cs="Times New Roman"/>
          <w:color w:val="auto"/>
        </w:rPr>
        <w:t>hint</w:t>
      </w:r>
      <w:r w:rsidR="00F129E9" w:rsidRPr="007F3E71">
        <w:rPr>
          <w:rFonts w:ascii="Times New Roman" w:eastAsia="Times New Roman" w:hAnsi="Times New Roman" w:cs="Times New Roman"/>
          <w:color w:val="auto"/>
        </w:rPr>
        <w:t xml:space="preserve"> of </w:t>
      </w:r>
      <w:proofErr w:type="spellStart"/>
      <w:r w:rsidR="00F129E9" w:rsidRPr="007F3E71">
        <w:rPr>
          <w:rFonts w:ascii="Times New Roman" w:eastAsia="Times New Roman" w:hAnsi="Times New Roman" w:cs="Times New Roman"/>
          <w:color w:val="auto"/>
        </w:rPr>
        <w:t>posthuman</w:t>
      </w:r>
      <w:proofErr w:type="spellEnd"/>
      <w:r w:rsidR="00F129E9" w:rsidRPr="007F3E71">
        <w:rPr>
          <w:rFonts w:ascii="Times New Roman" w:eastAsia="Times New Roman" w:hAnsi="Times New Roman" w:cs="Times New Roman"/>
          <w:color w:val="auto"/>
        </w:rPr>
        <w:t xml:space="preserve"> existential </w:t>
      </w:r>
      <w:r w:rsidR="00AA57F0" w:rsidRPr="007F3E71">
        <w:rPr>
          <w:rFonts w:ascii="Times New Roman" w:eastAsia="Times New Roman" w:hAnsi="Times New Roman" w:cs="Times New Roman"/>
          <w:color w:val="auto"/>
        </w:rPr>
        <w:t>state</w:t>
      </w:r>
      <w:r w:rsidRPr="007F3E71">
        <w:rPr>
          <w:rFonts w:ascii="Times New Roman" w:eastAsia="Times New Roman" w:hAnsi="Times New Roman" w:cs="Times New Roman"/>
          <w:color w:val="auto"/>
        </w:rPr>
        <w:t>, referring to the scene when he first escapes from Frankenstein into the forest and d</w:t>
      </w:r>
      <w:r w:rsidR="00055E08" w:rsidRPr="007F3E71">
        <w:rPr>
          <w:rFonts w:ascii="Times New Roman" w:eastAsia="Times New Roman" w:hAnsi="Times New Roman" w:cs="Times New Roman"/>
          <w:color w:val="auto"/>
        </w:rPr>
        <w:t>escribes his</w:t>
      </w:r>
      <w:r w:rsidR="00712FB7" w:rsidRPr="007F3E71">
        <w:rPr>
          <w:rFonts w:ascii="Times New Roman" w:eastAsia="Times New Roman" w:hAnsi="Times New Roman" w:cs="Times New Roman"/>
          <w:color w:val="auto"/>
        </w:rPr>
        <w:t xml:space="preserve"> sensory perception </w:t>
      </w:r>
      <w:r w:rsidRPr="007F3E71">
        <w:rPr>
          <w:rFonts w:ascii="Times New Roman" w:eastAsia="Times New Roman" w:hAnsi="Times New Roman" w:cs="Times New Roman"/>
          <w:color w:val="auto"/>
        </w:rPr>
        <w:t>as</w:t>
      </w:r>
      <w:r w:rsidR="00712FB7" w:rsidRPr="007F3E71">
        <w:rPr>
          <w:rFonts w:ascii="Times New Roman" w:eastAsia="Times New Roman" w:hAnsi="Times New Roman" w:cs="Times New Roman"/>
          <w:color w:val="auto"/>
        </w:rPr>
        <w:t xml:space="preserve"> </w:t>
      </w:r>
      <w:r w:rsidR="00FB0198" w:rsidRPr="007F3E71">
        <w:rPr>
          <w:rFonts w:ascii="Times New Roman" w:eastAsia="Times New Roman" w:hAnsi="Times New Roman" w:cs="Times New Roman"/>
          <w:color w:val="auto"/>
        </w:rPr>
        <w:t>being</w:t>
      </w:r>
      <w:r w:rsidRPr="007F3E71">
        <w:rPr>
          <w:rFonts w:ascii="Times New Roman" w:eastAsia="Times New Roman" w:hAnsi="Times New Roman" w:cs="Times New Roman"/>
          <w:color w:val="auto"/>
        </w:rPr>
        <w:t xml:space="preserve"> “confused and indistinct” (Shelley 70</w:t>
      </w:r>
      <w:r w:rsidRPr="007F3E71">
        <w:rPr>
          <w:rFonts w:ascii="Times New Roman" w:eastAsia="Times New Roman" w:hAnsi="Times New Roman" w:cs="Times New Roman"/>
          <w:color w:val="auto"/>
        </w:rPr>
        <w:t xml:space="preserve">). </w:t>
      </w:r>
      <w:proofErr w:type="spellStart"/>
      <w:r w:rsidRPr="007F3E71">
        <w:rPr>
          <w:rFonts w:ascii="Times New Roman" w:eastAsia="Times New Roman" w:hAnsi="Times New Roman" w:cs="Times New Roman"/>
          <w:color w:val="auto"/>
        </w:rPr>
        <w:t>Cimatti</w:t>
      </w:r>
      <w:proofErr w:type="spellEnd"/>
      <w:r w:rsidRPr="007F3E71">
        <w:rPr>
          <w:rFonts w:ascii="Times New Roman" w:eastAsia="Times New Roman" w:hAnsi="Times New Roman" w:cs="Times New Roman"/>
          <w:color w:val="auto"/>
        </w:rPr>
        <w:t xml:space="preserve"> interprets this passage</w:t>
      </w:r>
      <w:r w:rsidR="00055E08"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as the creature being “simply part of what is taking place” (23)</w:t>
      </w:r>
      <w:r w:rsidR="005E5C51" w:rsidRPr="007F3E71">
        <w:rPr>
          <w:rFonts w:ascii="Times New Roman" w:eastAsia="Times New Roman" w:hAnsi="Times New Roman" w:cs="Times New Roman"/>
          <w:color w:val="auto"/>
        </w:rPr>
        <w:t>, a</w:t>
      </w:r>
      <w:r w:rsidR="00712FB7"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passive attitude reflective of a being that does not comprehend itself as an individual entity with subjectivity</w:t>
      </w:r>
      <w:r w:rsidR="00C46FBF" w:rsidRPr="007F3E71">
        <w:rPr>
          <w:rFonts w:ascii="Times New Roman" w:eastAsia="Times New Roman" w:hAnsi="Times New Roman" w:cs="Times New Roman"/>
          <w:color w:val="auto"/>
        </w:rPr>
        <w:t>, but a</w:t>
      </w:r>
      <w:r w:rsidR="00AB01EE" w:rsidRPr="007F3E71">
        <w:rPr>
          <w:rFonts w:ascii="Times New Roman" w:eastAsia="Times New Roman" w:hAnsi="Times New Roman" w:cs="Times New Roman"/>
          <w:color w:val="auto"/>
        </w:rPr>
        <w:t>s a</w:t>
      </w:r>
      <w:r w:rsidR="00C46FBF" w:rsidRPr="007F3E71">
        <w:rPr>
          <w:rFonts w:ascii="Times New Roman" w:eastAsia="Times New Roman" w:hAnsi="Times New Roman" w:cs="Times New Roman"/>
          <w:color w:val="auto"/>
        </w:rPr>
        <w:t xml:space="preserve"> </w:t>
      </w:r>
      <w:r w:rsidR="00C46FBF" w:rsidRPr="007F3E71">
        <w:rPr>
          <w:rFonts w:ascii="Times New Roman" w:eastAsia="Times New Roman" w:hAnsi="Times New Roman" w:cs="Times New Roman"/>
          <w:color w:val="auto"/>
        </w:rPr>
        <w:t>“block of becoming” (23)</w:t>
      </w:r>
      <w:r w:rsidR="002350B2" w:rsidRPr="007F3E71">
        <w:rPr>
          <w:rFonts w:ascii="Times New Roman" w:eastAsia="Times New Roman" w:hAnsi="Times New Roman" w:cs="Times New Roman"/>
          <w:color w:val="auto"/>
        </w:rPr>
        <w:t xml:space="preserve"> </w:t>
      </w:r>
      <w:r w:rsidR="00C46FBF" w:rsidRPr="007F3E71">
        <w:rPr>
          <w:rFonts w:ascii="Times New Roman" w:eastAsia="Times New Roman" w:hAnsi="Times New Roman" w:cs="Times New Roman"/>
          <w:color w:val="auto"/>
        </w:rPr>
        <w:t>in reference to</w:t>
      </w:r>
      <w:r w:rsidR="005E5C51" w:rsidRPr="007F3E71">
        <w:rPr>
          <w:rFonts w:ascii="Times New Roman" w:eastAsia="Times New Roman" w:hAnsi="Times New Roman" w:cs="Times New Roman"/>
          <w:color w:val="auto"/>
        </w:rPr>
        <w:t xml:space="preserve"> </w:t>
      </w:r>
      <w:proofErr w:type="spellStart"/>
      <w:r w:rsidR="005E5C51" w:rsidRPr="007F3E71">
        <w:rPr>
          <w:rFonts w:ascii="Times New Roman" w:eastAsia="Times New Roman" w:hAnsi="Times New Roman" w:cs="Times New Roman"/>
          <w:color w:val="auto"/>
        </w:rPr>
        <w:t>Deleuze</w:t>
      </w:r>
      <w:proofErr w:type="spellEnd"/>
      <w:r w:rsidR="005E5C51" w:rsidRPr="007F3E71">
        <w:rPr>
          <w:rFonts w:ascii="Times New Roman" w:eastAsia="Times New Roman" w:hAnsi="Times New Roman" w:cs="Times New Roman"/>
          <w:color w:val="auto"/>
        </w:rPr>
        <w:t xml:space="preserve"> and </w:t>
      </w:r>
      <w:proofErr w:type="spellStart"/>
      <w:r w:rsidR="005E5C51" w:rsidRPr="007F3E71">
        <w:rPr>
          <w:rFonts w:ascii="Times New Roman" w:eastAsia="Times New Roman" w:hAnsi="Times New Roman" w:cs="Times New Roman"/>
          <w:color w:val="auto"/>
        </w:rPr>
        <w:lastRenderedPageBreak/>
        <w:t>Guattari’s</w:t>
      </w:r>
      <w:proofErr w:type="spellEnd"/>
      <w:r w:rsidR="000C1D1D" w:rsidRPr="007F3E71">
        <w:rPr>
          <w:rFonts w:ascii="Times New Roman" w:eastAsia="Times New Roman" w:hAnsi="Times New Roman" w:cs="Times New Roman"/>
          <w:color w:val="auto"/>
        </w:rPr>
        <w:t xml:space="preserve"> </w:t>
      </w:r>
      <w:r w:rsidR="008D6B7C" w:rsidRPr="007F3E71">
        <w:rPr>
          <w:rFonts w:ascii="Times New Roman" w:eastAsia="Times New Roman" w:hAnsi="Times New Roman" w:cs="Times New Roman"/>
          <w:color w:val="auto"/>
        </w:rPr>
        <w:t xml:space="preserve">theoretical </w:t>
      </w:r>
      <w:r w:rsidR="000C1D1D" w:rsidRPr="007F3E71">
        <w:rPr>
          <w:rFonts w:ascii="Times New Roman" w:eastAsia="Times New Roman" w:hAnsi="Times New Roman" w:cs="Times New Roman"/>
          <w:color w:val="auto"/>
        </w:rPr>
        <w:t>characterization</w:t>
      </w:r>
      <w:r w:rsidR="002350B2" w:rsidRPr="007F3E71">
        <w:rPr>
          <w:rFonts w:ascii="Times New Roman" w:eastAsia="Times New Roman" w:hAnsi="Times New Roman" w:cs="Times New Roman"/>
          <w:color w:val="auto"/>
        </w:rPr>
        <w:t xml:space="preserve"> of the </w:t>
      </w:r>
      <w:proofErr w:type="spellStart"/>
      <w:r w:rsidR="002350B2"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w:t>
      </w:r>
      <w:r w:rsidR="00FD5E85" w:rsidRPr="007F3E71">
        <w:rPr>
          <w:rFonts w:ascii="Times New Roman" w:eastAsia="Times New Roman" w:hAnsi="Times New Roman" w:cs="Times New Roman"/>
          <w:color w:val="auto"/>
        </w:rPr>
        <w:t>N</w:t>
      </w:r>
      <w:r w:rsidR="00015740" w:rsidRPr="007F3E71">
        <w:rPr>
          <w:rFonts w:ascii="Times New Roman" w:eastAsia="Times New Roman" w:hAnsi="Times New Roman" w:cs="Times New Roman"/>
          <w:color w:val="auto"/>
        </w:rPr>
        <w:t>onetheless, t</w:t>
      </w:r>
      <w:r w:rsidR="00EB125F" w:rsidRPr="007F3E71">
        <w:rPr>
          <w:rFonts w:ascii="Times New Roman" w:eastAsia="Times New Roman" w:hAnsi="Times New Roman" w:cs="Times New Roman"/>
          <w:color w:val="auto"/>
        </w:rPr>
        <w:t>his does</w:t>
      </w:r>
      <w:r w:rsidRPr="007F3E71">
        <w:rPr>
          <w:rFonts w:ascii="Times New Roman" w:eastAsia="Times New Roman" w:hAnsi="Times New Roman" w:cs="Times New Roman"/>
          <w:color w:val="auto"/>
        </w:rPr>
        <w:t xml:space="preserve"> not suffice as </w:t>
      </w:r>
      <w:r w:rsidR="00EB125F" w:rsidRPr="007F3E71">
        <w:rPr>
          <w:rFonts w:ascii="Times New Roman" w:eastAsia="Times New Roman" w:hAnsi="Times New Roman" w:cs="Times New Roman"/>
          <w:color w:val="auto"/>
        </w:rPr>
        <w:t xml:space="preserve">conclusive </w:t>
      </w:r>
      <w:r w:rsidRPr="007F3E71">
        <w:rPr>
          <w:rFonts w:ascii="Times New Roman" w:eastAsia="Times New Roman" w:hAnsi="Times New Roman" w:cs="Times New Roman"/>
          <w:color w:val="auto"/>
        </w:rPr>
        <w:t>evid</w:t>
      </w:r>
      <w:r w:rsidR="00071DCA" w:rsidRPr="007F3E71">
        <w:rPr>
          <w:rFonts w:ascii="Times New Roman" w:eastAsia="Times New Roman" w:hAnsi="Times New Roman" w:cs="Times New Roman"/>
          <w:color w:val="auto"/>
        </w:rPr>
        <w:t>ence to indicate</w:t>
      </w:r>
      <w:r w:rsidRPr="007F3E71">
        <w:rPr>
          <w:rFonts w:ascii="Times New Roman" w:eastAsia="Times New Roman" w:hAnsi="Times New Roman" w:cs="Times New Roman"/>
          <w:color w:val="auto"/>
        </w:rPr>
        <w:t xml:space="preserve"> </w:t>
      </w:r>
      <w:r w:rsidR="0092755D" w:rsidRPr="007F3E71">
        <w:rPr>
          <w:rFonts w:ascii="Times New Roman" w:eastAsia="Times New Roman" w:hAnsi="Times New Roman" w:cs="Times New Roman"/>
          <w:color w:val="auto"/>
        </w:rPr>
        <w:t xml:space="preserve">any extent </w:t>
      </w:r>
      <w:r w:rsidR="00A5086D" w:rsidRPr="007F3E71">
        <w:rPr>
          <w:rFonts w:ascii="Times New Roman" w:eastAsia="Times New Roman" w:hAnsi="Times New Roman" w:cs="Times New Roman"/>
          <w:color w:val="auto"/>
        </w:rPr>
        <w:t xml:space="preserve">of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w:t>
      </w:r>
      <w:r w:rsidR="00AA57F0" w:rsidRPr="007F3E71">
        <w:rPr>
          <w:rFonts w:ascii="Times New Roman" w:eastAsia="Times New Roman" w:hAnsi="Times New Roman" w:cs="Times New Roman"/>
          <w:color w:val="auto"/>
        </w:rPr>
        <w:t>condition</w:t>
      </w:r>
      <w:r w:rsidR="00E8141F" w:rsidRPr="007F3E71">
        <w:rPr>
          <w:rFonts w:ascii="Times New Roman" w:eastAsia="Times New Roman" w:hAnsi="Times New Roman" w:cs="Times New Roman"/>
          <w:color w:val="auto"/>
        </w:rPr>
        <w:t xml:space="preserve"> because the</w:t>
      </w:r>
      <w:r w:rsidR="009A3220" w:rsidRPr="007F3E71">
        <w:rPr>
          <w:rFonts w:ascii="Times New Roman" w:eastAsia="Times New Roman" w:hAnsi="Times New Roman" w:cs="Times New Roman"/>
          <w:color w:val="auto"/>
        </w:rPr>
        <w:t xml:space="preserve"> passage can be equally</w:t>
      </w:r>
      <w:r w:rsidRPr="007F3E71">
        <w:rPr>
          <w:rFonts w:ascii="Times New Roman" w:eastAsia="Times New Roman" w:hAnsi="Times New Roman" w:cs="Times New Roman"/>
          <w:color w:val="auto"/>
        </w:rPr>
        <w:t xml:space="preserve"> interprete</w:t>
      </w:r>
      <w:r w:rsidRPr="007F3E71">
        <w:rPr>
          <w:rFonts w:ascii="Times New Roman" w:eastAsia="Times New Roman" w:hAnsi="Times New Roman" w:cs="Times New Roman"/>
          <w:color w:val="auto"/>
        </w:rPr>
        <w:t>d as</w:t>
      </w:r>
      <w:r w:rsidR="004541FC" w:rsidRPr="007F3E71">
        <w:rPr>
          <w:rFonts w:ascii="Times New Roman" w:eastAsia="Times New Roman" w:hAnsi="Times New Roman" w:cs="Times New Roman"/>
          <w:color w:val="auto"/>
        </w:rPr>
        <w:t xml:space="preserve"> anything else, such as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Shelley attempting to emulate the passiv</w:t>
      </w:r>
      <w:r w:rsidR="00015740" w:rsidRPr="007F3E71">
        <w:rPr>
          <w:rFonts w:ascii="Times New Roman" w:eastAsia="Times New Roman" w:hAnsi="Times New Roman" w:cs="Times New Roman"/>
          <w:color w:val="auto"/>
        </w:rPr>
        <w:t>e observations</w:t>
      </w:r>
      <w:r w:rsidRPr="007F3E71">
        <w:rPr>
          <w:rFonts w:ascii="Times New Roman" w:eastAsia="Times New Roman" w:hAnsi="Times New Roman" w:cs="Times New Roman"/>
          <w:color w:val="auto"/>
        </w:rPr>
        <w:t xml:space="preserve"> of an ordinary human newborn</w:t>
      </w:r>
      <w:r w:rsidR="006B1E64" w:rsidRPr="007F3E71">
        <w:rPr>
          <w:rFonts w:ascii="Times New Roman" w:eastAsia="Times New Roman" w:hAnsi="Times New Roman" w:cs="Times New Roman"/>
          <w:color w:val="auto"/>
        </w:rPr>
        <w:t xml:space="preserve"> in their </w:t>
      </w:r>
      <w:r w:rsidR="00D50221" w:rsidRPr="007F3E71">
        <w:rPr>
          <w:rFonts w:ascii="Times New Roman" w:eastAsia="Times New Roman" w:hAnsi="Times New Roman" w:cs="Times New Roman"/>
          <w:color w:val="auto"/>
        </w:rPr>
        <w:t xml:space="preserve">initial </w:t>
      </w:r>
      <w:r w:rsidR="006B1E64" w:rsidRPr="007F3E71">
        <w:rPr>
          <w:rFonts w:ascii="Times New Roman" w:eastAsia="Times New Roman" w:hAnsi="Times New Roman" w:cs="Times New Roman"/>
          <w:color w:val="auto"/>
        </w:rPr>
        <w:t>sensory experience of the world</w:t>
      </w:r>
      <w:r w:rsidRPr="007F3E71">
        <w:rPr>
          <w:rFonts w:ascii="Times New Roman" w:eastAsia="Times New Roman" w:hAnsi="Times New Roman" w:cs="Times New Roman"/>
          <w:color w:val="auto"/>
        </w:rPr>
        <w:t>.</w:t>
      </w:r>
      <w:r w:rsidR="004C1C9D" w:rsidRPr="007F3E71">
        <w:rPr>
          <w:rFonts w:ascii="Times New Roman" w:eastAsia="Times New Roman" w:hAnsi="Times New Roman" w:cs="Times New Roman"/>
          <w:color w:val="auto"/>
        </w:rPr>
        <w:t xml:space="preserve"> </w:t>
      </w:r>
      <w:proofErr w:type="spellStart"/>
      <w:r w:rsidR="00A55072" w:rsidRPr="007F3E71">
        <w:rPr>
          <w:rFonts w:ascii="Times New Roman" w:eastAsia="Times New Roman" w:hAnsi="Times New Roman" w:cs="Times New Roman"/>
          <w:color w:val="auto"/>
        </w:rPr>
        <w:t>Carretero</w:t>
      </w:r>
      <w:proofErr w:type="spellEnd"/>
      <w:r w:rsidR="00A55072" w:rsidRPr="007F3E71">
        <w:rPr>
          <w:rFonts w:ascii="Times New Roman" w:eastAsia="Times New Roman" w:hAnsi="Times New Roman" w:cs="Times New Roman"/>
          <w:color w:val="auto"/>
        </w:rPr>
        <w:t xml:space="preserve">-Gonzalez’s contention of moral superiority, in regards to his vegan diet as a moral choice (57), </w:t>
      </w:r>
      <w:r w:rsidR="00D50221" w:rsidRPr="007F3E71">
        <w:rPr>
          <w:rFonts w:ascii="Times New Roman" w:eastAsia="Times New Roman" w:hAnsi="Times New Roman" w:cs="Times New Roman"/>
          <w:color w:val="auto"/>
        </w:rPr>
        <w:t>can</w:t>
      </w:r>
      <w:r w:rsidR="00B229D0" w:rsidRPr="007F3E71">
        <w:rPr>
          <w:rFonts w:ascii="Times New Roman" w:eastAsia="Times New Roman" w:hAnsi="Times New Roman" w:cs="Times New Roman"/>
          <w:color w:val="auto"/>
        </w:rPr>
        <w:t xml:space="preserve"> also</w:t>
      </w:r>
      <w:r w:rsidR="00D50221" w:rsidRPr="007F3E71">
        <w:rPr>
          <w:rFonts w:ascii="Times New Roman" w:eastAsia="Times New Roman" w:hAnsi="Times New Roman" w:cs="Times New Roman"/>
          <w:color w:val="auto"/>
        </w:rPr>
        <w:t xml:space="preserve"> be refuted as a trait of the human or </w:t>
      </w:r>
      <w:proofErr w:type="spellStart"/>
      <w:r w:rsidR="00D50221" w:rsidRPr="007F3E71">
        <w:rPr>
          <w:rFonts w:ascii="Times New Roman" w:eastAsia="Times New Roman" w:hAnsi="Times New Roman" w:cs="Times New Roman"/>
          <w:color w:val="auto"/>
        </w:rPr>
        <w:t>transhuman</w:t>
      </w:r>
      <w:proofErr w:type="spellEnd"/>
      <w:r w:rsidR="00D50221" w:rsidRPr="007F3E71">
        <w:rPr>
          <w:rFonts w:ascii="Times New Roman" w:eastAsia="Times New Roman" w:hAnsi="Times New Roman" w:cs="Times New Roman"/>
          <w:color w:val="auto"/>
        </w:rPr>
        <w:t xml:space="preserve"> psyche rather than the </w:t>
      </w:r>
      <w:proofErr w:type="spellStart"/>
      <w:r w:rsidR="00D50221" w:rsidRPr="007F3E71">
        <w:rPr>
          <w:rFonts w:ascii="Times New Roman" w:eastAsia="Times New Roman" w:hAnsi="Times New Roman" w:cs="Times New Roman"/>
          <w:color w:val="auto"/>
        </w:rPr>
        <w:t>posthuman</w:t>
      </w:r>
      <w:proofErr w:type="spellEnd"/>
      <w:r w:rsidR="00D50221" w:rsidRPr="007F3E71">
        <w:rPr>
          <w:rFonts w:ascii="Times New Roman" w:eastAsia="Times New Roman" w:hAnsi="Times New Roman" w:cs="Times New Roman"/>
          <w:color w:val="auto"/>
        </w:rPr>
        <w:t xml:space="preserve"> by orchestrating with </w:t>
      </w:r>
      <w:proofErr w:type="spellStart"/>
      <w:r w:rsidR="00D50221" w:rsidRPr="007F3E71">
        <w:rPr>
          <w:rFonts w:ascii="Times New Roman" w:eastAsia="Times New Roman" w:hAnsi="Times New Roman" w:cs="Times New Roman"/>
          <w:color w:val="auto"/>
        </w:rPr>
        <w:t>Cimatti’s</w:t>
      </w:r>
      <w:proofErr w:type="spellEnd"/>
      <w:r w:rsidR="00D50221" w:rsidRPr="007F3E71">
        <w:rPr>
          <w:rFonts w:ascii="Times New Roman" w:eastAsia="Times New Roman" w:hAnsi="Times New Roman" w:cs="Times New Roman"/>
          <w:color w:val="auto"/>
        </w:rPr>
        <w:t xml:space="preserve"> contention that </w:t>
      </w:r>
      <w:r w:rsidR="00DC4483" w:rsidRPr="007F3E71">
        <w:rPr>
          <w:rFonts w:ascii="Times New Roman" w:eastAsia="Times New Roman" w:hAnsi="Times New Roman" w:cs="Times New Roman"/>
          <w:color w:val="auto"/>
        </w:rPr>
        <w:t xml:space="preserve">a </w:t>
      </w:r>
      <w:r w:rsidR="004C4AFD" w:rsidRPr="007F3E71">
        <w:rPr>
          <w:rFonts w:ascii="Times New Roman" w:eastAsia="Times New Roman" w:hAnsi="Times New Roman" w:cs="Times New Roman"/>
          <w:color w:val="auto"/>
        </w:rPr>
        <w:t>“</w:t>
      </w:r>
      <w:r w:rsidR="004C4AFD" w:rsidRPr="007F3E71">
        <w:rPr>
          <w:rFonts w:ascii="Times New Roman" w:hAnsi="Times New Roman" w:cs="Times New Roman"/>
          <w:color w:val="auto"/>
        </w:rPr>
        <w:t>’</w:t>
      </w:r>
      <w:r w:rsidR="00D50221" w:rsidRPr="007F3E71">
        <w:rPr>
          <w:rFonts w:ascii="Times New Roman" w:hAnsi="Times New Roman" w:cs="Times New Roman"/>
          <w:color w:val="auto"/>
        </w:rPr>
        <w:t>post-human community’</w:t>
      </w:r>
      <w:r w:rsidR="00D50221" w:rsidRPr="007F3E71">
        <w:rPr>
          <w:rFonts w:ascii="Times New Roman" w:hAnsi="Times New Roman" w:cs="Times New Roman"/>
          <w:color w:val="auto"/>
        </w:rPr>
        <w:t xml:space="preserve"> is regulated neither by ethics nor by law</w:t>
      </w:r>
      <w:r w:rsidR="00D50221" w:rsidRPr="007F3E71">
        <w:rPr>
          <w:rFonts w:ascii="Times New Roman" w:hAnsi="Times New Roman" w:cs="Times New Roman"/>
          <w:color w:val="auto"/>
        </w:rPr>
        <w:t>” (24)</w:t>
      </w:r>
      <w:r w:rsidR="002C7F8A" w:rsidRPr="007F3E71">
        <w:rPr>
          <w:rFonts w:ascii="Times New Roman" w:hAnsi="Times New Roman" w:cs="Times New Roman"/>
          <w:color w:val="auto"/>
        </w:rPr>
        <w:t>.</w:t>
      </w:r>
      <w:r w:rsidR="00DD6F4B" w:rsidRPr="007F3E71">
        <w:rPr>
          <w:rFonts w:ascii="Times New Roman" w:hAnsi="Times New Roman" w:cs="Times New Roman"/>
          <w:color w:val="auto"/>
        </w:rPr>
        <w:t xml:space="preserve"> </w:t>
      </w:r>
      <w:r w:rsidR="002C7F8A" w:rsidRPr="007F3E71">
        <w:rPr>
          <w:rFonts w:ascii="Times New Roman" w:hAnsi="Times New Roman" w:cs="Times New Roman"/>
          <w:color w:val="auto"/>
        </w:rPr>
        <w:t xml:space="preserve">Even setting aside hypothetical scenarios, </w:t>
      </w:r>
      <w:r w:rsidR="00196060" w:rsidRPr="007F3E71">
        <w:rPr>
          <w:rFonts w:ascii="Times New Roman" w:hAnsi="Times New Roman" w:cs="Times New Roman"/>
          <w:color w:val="auto"/>
        </w:rPr>
        <w:t xml:space="preserve">ordinary humans can </w:t>
      </w:r>
      <w:r w:rsidR="00DD6F4B" w:rsidRPr="007F3E71">
        <w:rPr>
          <w:rFonts w:ascii="Times New Roman" w:hAnsi="Times New Roman" w:cs="Times New Roman"/>
          <w:color w:val="auto"/>
        </w:rPr>
        <w:t xml:space="preserve">and do </w:t>
      </w:r>
      <w:r w:rsidR="00196060" w:rsidRPr="007F3E71">
        <w:rPr>
          <w:rFonts w:ascii="Times New Roman" w:hAnsi="Times New Roman" w:cs="Times New Roman"/>
          <w:color w:val="auto"/>
        </w:rPr>
        <w:t>adopt veg</w:t>
      </w:r>
      <w:r w:rsidR="00132E94" w:rsidRPr="007F3E71">
        <w:rPr>
          <w:rFonts w:ascii="Times New Roman" w:hAnsi="Times New Roman" w:cs="Times New Roman"/>
          <w:color w:val="auto"/>
        </w:rPr>
        <w:t>a</w:t>
      </w:r>
      <w:r w:rsidR="00196060" w:rsidRPr="007F3E71">
        <w:rPr>
          <w:rFonts w:ascii="Times New Roman" w:hAnsi="Times New Roman" w:cs="Times New Roman"/>
          <w:color w:val="auto"/>
        </w:rPr>
        <w:t>n diets</w:t>
      </w:r>
      <w:r w:rsidR="00DD6F4B" w:rsidRPr="007F3E71">
        <w:rPr>
          <w:rFonts w:ascii="Times New Roman" w:hAnsi="Times New Roman" w:cs="Times New Roman"/>
          <w:color w:val="auto"/>
        </w:rPr>
        <w:t>,</w:t>
      </w:r>
      <w:r w:rsidR="00C35C4E" w:rsidRPr="007F3E71">
        <w:rPr>
          <w:rFonts w:ascii="Times New Roman" w:hAnsi="Times New Roman" w:cs="Times New Roman"/>
          <w:color w:val="auto"/>
        </w:rPr>
        <w:t xml:space="preserve"> thus his moral choice </w:t>
      </w:r>
      <w:r w:rsidR="00DD6F4B" w:rsidRPr="007F3E71">
        <w:rPr>
          <w:rFonts w:ascii="Times New Roman" w:hAnsi="Times New Roman" w:cs="Times New Roman"/>
          <w:color w:val="auto"/>
        </w:rPr>
        <w:t xml:space="preserve">cannot </w:t>
      </w:r>
      <w:r w:rsidR="00DC4483" w:rsidRPr="007F3E71">
        <w:rPr>
          <w:rFonts w:ascii="Times New Roman" w:hAnsi="Times New Roman" w:cs="Times New Roman"/>
          <w:color w:val="auto"/>
        </w:rPr>
        <w:t xml:space="preserve">be surmised as a trait that </w:t>
      </w:r>
      <w:r w:rsidR="00DD6F4B" w:rsidRPr="007F3E71">
        <w:rPr>
          <w:rFonts w:ascii="Times New Roman" w:hAnsi="Times New Roman" w:cs="Times New Roman"/>
          <w:color w:val="auto"/>
        </w:rPr>
        <w:t xml:space="preserve">“sets </w:t>
      </w:r>
      <w:r w:rsidR="00B863E0" w:rsidRPr="007F3E71">
        <w:rPr>
          <w:rFonts w:ascii="Times New Roman" w:hAnsi="Times New Roman" w:cs="Times New Roman"/>
          <w:color w:val="auto"/>
        </w:rPr>
        <w:t>[the creature]</w:t>
      </w:r>
      <w:r w:rsidR="00DD6F4B" w:rsidRPr="007F3E71">
        <w:rPr>
          <w:rFonts w:ascii="Times New Roman" w:hAnsi="Times New Roman" w:cs="Times New Roman"/>
          <w:color w:val="auto"/>
        </w:rPr>
        <w:t xml:space="preserve"> apa</w:t>
      </w:r>
      <w:r w:rsidR="00DD6F4B" w:rsidRPr="007F3E71">
        <w:rPr>
          <w:rFonts w:ascii="Times New Roman" w:hAnsi="Times New Roman" w:cs="Times New Roman"/>
          <w:color w:val="auto"/>
        </w:rPr>
        <w:t>rt from the human species” (</w:t>
      </w:r>
      <w:proofErr w:type="spellStart"/>
      <w:r w:rsidR="00DD6F4B" w:rsidRPr="007F3E71">
        <w:rPr>
          <w:rFonts w:ascii="Times New Roman" w:hAnsi="Times New Roman" w:cs="Times New Roman"/>
          <w:color w:val="auto"/>
        </w:rPr>
        <w:t>Carretero</w:t>
      </w:r>
      <w:proofErr w:type="spellEnd"/>
      <w:r w:rsidR="00DD6F4B" w:rsidRPr="007F3E71">
        <w:rPr>
          <w:rFonts w:ascii="Times New Roman" w:hAnsi="Times New Roman" w:cs="Times New Roman"/>
          <w:color w:val="auto"/>
        </w:rPr>
        <w:t>-Gonzalez 57)</w:t>
      </w:r>
      <w:r w:rsidR="00196060" w:rsidRPr="007F3E71">
        <w:rPr>
          <w:rFonts w:ascii="Times New Roman" w:hAnsi="Times New Roman" w:cs="Times New Roman"/>
          <w:color w:val="auto"/>
        </w:rPr>
        <w:t>.</w:t>
      </w:r>
    </w:p>
    <w:p w:rsidR="00A15B30" w:rsidRPr="007F3E71" w:rsidRDefault="009F5B16" w:rsidP="00F84D57">
      <w:pPr>
        <w:spacing w:line="564" w:lineRule="auto"/>
        <w:rPr>
          <w:rFonts w:ascii="Times New Roman" w:eastAsia="Times New Roman" w:hAnsi="Times New Roman" w:cs="Times New Roman"/>
          <w:color w:val="auto"/>
        </w:rPr>
      </w:pPr>
      <w:r w:rsidRPr="007F3E71">
        <w:rPr>
          <w:rFonts w:ascii="Times New Roman" w:eastAsia="Times New Roman" w:hAnsi="Times New Roman" w:cs="Times New Roman"/>
          <w:color w:val="auto"/>
        </w:rPr>
        <w:tab/>
        <w:t>Functional an</w:t>
      </w:r>
      <w:r w:rsidRPr="007F3E71">
        <w:rPr>
          <w:rFonts w:ascii="Times New Roman" w:eastAsia="Times New Roman" w:hAnsi="Times New Roman" w:cs="Times New Roman"/>
          <w:color w:val="auto"/>
        </w:rPr>
        <w:t>d ontological analyses</w:t>
      </w:r>
      <w:r w:rsidRPr="007F3E71">
        <w:rPr>
          <w:rFonts w:ascii="Times New Roman" w:eastAsia="Times New Roman" w:hAnsi="Times New Roman" w:cs="Times New Roman"/>
          <w:color w:val="auto"/>
        </w:rPr>
        <w:t xml:space="preserve"> </w:t>
      </w:r>
      <w:r w:rsidRPr="007F3E71">
        <w:rPr>
          <w:rFonts w:ascii="Times New Roman" w:eastAsia="Times New Roman" w:hAnsi="Times New Roman" w:cs="Times New Roman"/>
          <w:color w:val="auto"/>
        </w:rPr>
        <w:t>solidly</w:t>
      </w:r>
      <w:r w:rsidRPr="007F3E71">
        <w:rPr>
          <w:rFonts w:ascii="Times New Roman" w:eastAsia="Times New Roman" w:hAnsi="Times New Roman" w:cs="Times New Roman"/>
          <w:color w:val="auto"/>
        </w:rPr>
        <w:t xml:space="preserve"> indicate that</w:t>
      </w:r>
      <w:r w:rsidRPr="007F3E71">
        <w:rPr>
          <w:rFonts w:ascii="Times New Roman" w:eastAsia="Times New Roman" w:hAnsi="Times New Roman" w:cs="Times New Roman"/>
          <w:color w:val="auto"/>
        </w:rPr>
        <w:t xml:space="preserve"> Frankenstein’s creature is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rather than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yet misconception of his beyond-human condition still arises</w:t>
      </w:r>
      <w:r w:rsidRPr="007F3E71">
        <w:rPr>
          <w:rFonts w:ascii="Times New Roman" w:eastAsia="Times New Roman" w:hAnsi="Times New Roman" w:cs="Times New Roman"/>
          <w:color w:val="auto"/>
        </w:rPr>
        <w:t xml:space="preserve">. </w:t>
      </w:r>
      <w:proofErr w:type="spellStart"/>
      <w:r w:rsidR="00C46FBF" w:rsidRPr="007F3E71">
        <w:rPr>
          <w:rFonts w:ascii="Times New Roman" w:eastAsia="Times New Roman" w:hAnsi="Times New Roman" w:cs="Times New Roman"/>
          <w:color w:val="auto"/>
        </w:rPr>
        <w:t>Carretero</w:t>
      </w:r>
      <w:proofErr w:type="spellEnd"/>
      <w:r w:rsidR="00C46FBF" w:rsidRPr="007F3E71">
        <w:rPr>
          <w:rFonts w:ascii="Times New Roman" w:eastAsia="Times New Roman" w:hAnsi="Times New Roman" w:cs="Times New Roman"/>
          <w:color w:val="auto"/>
        </w:rPr>
        <w:t>-Gonzalez</w:t>
      </w:r>
      <w:r w:rsidR="00830CE1" w:rsidRPr="007F3E71">
        <w:rPr>
          <w:rFonts w:ascii="Times New Roman" w:eastAsia="Times New Roman" w:hAnsi="Times New Roman" w:cs="Times New Roman"/>
          <w:color w:val="auto"/>
        </w:rPr>
        <w:t xml:space="preserve"> misidentifies the creature’s </w:t>
      </w:r>
      <w:proofErr w:type="spellStart"/>
      <w:r w:rsidR="00830CE1" w:rsidRPr="007F3E71">
        <w:rPr>
          <w:rFonts w:ascii="Times New Roman" w:eastAsia="Times New Roman" w:hAnsi="Times New Roman" w:cs="Times New Roman"/>
          <w:color w:val="auto"/>
        </w:rPr>
        <w:t>transhuman</w:t>
      </w:r>
      <w:proofErr w:type="spellEnd"/>
      <w:r w:rsidR="00830CE1" w:rsidRPr="007F3E71">
        <w:rPr>
          <w:rFonts w:ascii="Times New Roman" w:eastAsia="Times New Roman" w:hAnsi="Times New Roman" w:cs="Times New Roman"/>
          <w:color w:val="auto"/>
        </w:rPr>
        <w:t xml:space="preserve"> traits as that of a </w:t>
      </w:r>
      <w:proofErr w:type="spellStart"/>
      <w:r w:rsidR="00830CE1" w:rsidRPr="007F3E71">
        <w:rPr>
          <w:rFonts w:ascii="Times New Roman" w:eastAsia="Times New Roman" w:hAnsi="Times New Roman" w:cs="Times New Roman"/>
          <w:color w:val="auto"/>
        </w:rPr>
        <w:t>posthuman</w:t>
      </w:r>
      <w:r w:rsidR="003C6A2E" w:rsidRPr="007F3E71">
        <w:rPr>
          <w:rFonts w:ascii="Times New Roman" w:eastAsia="Times New Roman" w:hAnsi="Times New Roman" w:cs="Times New Roman"/>
          <w:color w:val="auto"/>
        </w:rPr>
        <w:t>’s</w:t>
      </w:r>
      <w:proofErr w:type="spellEnd"/>
      <w:r w:rsidR="00830CE1" w:rsidRPr="007F3E71">
        <w:rPr>
          <w:rFonts w:ascii="Times New Roman" w:eastAsia="Times New Roman" w:hAnsi="Times New Roman" w:cs="Times New Roman"/>
          <w:color w:val="auto"/>
        </w:rPr>
        <w:t xml:space="preserve"> by hing</w:t>
      </w:r>
      <w:r w:rsidR="003C6A2E" w:rsidRPr="007F3E71">
        <w:rPr>
          <w:rFonts w:ascii="Times New Roman" w:eastAsia="Times New Roman" w:hAnsi="Times New Roman" w:cs="Times New Roman"/>
          <w:color w:val="auto"/>
        </w:rPr>
        <w:t>i</w:t>
      </w:r>
      <w:r w:rsidR="00830CE1" w:rsidRPr="007F3E71">
        <w:rPr>
          <w:rFonts w:ascii="Times New Roman" w:eastAsia="Times New Roman" w:hAnsi="Times New Roman" w:cs="Times New Roman"/>
          <w:color w:val="auto"/>
        </w:rPr>
        <w:t>ng upon the wrong determinative factor</w:t>
      </w:r>
      <w:r w:rsidR="00A23CE7" w:rsidRPr="007F3E71">
        <w:rPr>
          <w:rFonts w:ascii="Times New Roman" w:eastAsia="Times New Roman" w:hAnsi="Times New Roman" w:cs="Times New Roman"/>
          <w:color w:val="auto"/>
        </w:rPr>
        <w:t xml:space="preserve">, and, while </w:t>
      </w:r>
      <w:proofErr w:type="spellStart"/>
      <w:r w:rsidR="00A23CE7" w:rsidRPr="007F3E71">
        <w:rPr>
          <w:rFonts w:ascii="Times New Roman" w:eastAsia="Times New Roman" w:hAnsi="Times New Roman" w:cs="Times New Roman"/>
          <w:color w:val="auto"/>
        </w:rPr>
        <w:t>Cimatti’s</w:t>
      </w:r>
      <w:proofErr w:type="spellEnd"/>
      <w:r w:rsidR="00A23CE7" w:rsidRPr="007F3E71">
        <w:rPr>
          <w:rFonts w:ascii="Times New Roman" w:eastAsia="Times New Roman" w:hAnsi="Times New Roman" w:cs="Times New Roman"/>
          <w:color w:val="auto"/>
        </w:rPr>
        <w:t xml:space="preserve"> analysis </w:t>
      </w:r>
      <w:r w:rsidR="001C10E8" w:rsidRPr="007F3E71">
        <w:rPr>
          <w:rFonts w:ascii="Times New Roman" w:eastAsia="Times New Roman" w:hAnsi="Times New Roman" w:cs="Times New Roman"/>
          <w:color w:val="auto"/>
        </w:rPr>
        <w:t xml:space="preserve">largely </w:t>
      </w:r>
      <w:r w:rsidR="00A23CE7" w:rsidRPr="007F3E71">
        <w:rPr>
          <w:rFonts w:ascii="Times New Roman" w:eastAsia="Times New Roman" w:hAnsi="Times New Roman" w:cs="Times New Roman"/>
          <w:color w:val="auto"/>
        </w:rPr>
        <w:t xml:space="preserve">adheres to the prevailing definition of a </w:t>
      </w:r>
      <w:proofErr w:type="spellStart"/>
      <w:r w:rsidR="00A23CE7" w:rsidRPr="007F3E71">
        <w:rPr>
          <w:rFonts w:ascii="Times New Roman" w:eastAsia="Times New Roman" w:hAnsi="Times New Roman" w:cs="Times New Roman"/>
          <w:color w:val="auto"/>
        </w:rPr>
        <w:t>posthuman</w:t>
      </w:r>
      <w:proofErr w:type="spellEnd"/>
      <w:r w:rsidR="008C4450" w:rsidRPr="007F3E71">
        <w:rPr>
          <w:rFonts w:ascii="Times New Roman" w:eastAsia="Times New Roman" w:hAnsi="Times New Roman" w:cs="Times New Roman"/>
          <w:color w:val="auto"/>
        </w:rPr>
        <w:t xml:space="preserve"> and determines the creature “too human” (10) to be </w:t>
      </w:r>
      <w:r w:rsidR="00E67581" w:rsidRPr="007F3E71">
        <w:rPr>
          <w:rFonts w:ascii="Times New Roman" w:eastAsia="Times New Roman" w:hAnsi="Times New Roman" w:cs="Times New Roman"/>
          <w:color w:val="auto"/>
        </w:rPr>
        <w:t>fully</w:t>
      </w:r>
      <w:r w:rsidR="008C4450" w:rsidRPr="007F3E71">
        <w:rPr>
          <w:rFonts w:ascii="Times New Roman" w:eastAsia="Times New Roman" w:hAnsi="Times New Roman" w:cs="Times New Roman"/>
          <w:color w:val="auto"/>
        </w:rPr>
        <w:t xml:space="preserve"> </w:t>
      </w:r>
      <w:proofErr w:type="spellStart"/>
      <w:r w:rsidR="008C4450" w:rsidRPr="007F3E71">
        <w:rPr>
          <w:rFonts w:ascii="Times New Roman" w:eastAsia="Times New Roman" w:hAnsi="Times New Roman" w:cs="Times New Roman"/>
          <w:color w:val="auto"/>
        </w:rPr>
        <w:t>posthuman</w:t>
      </w:r>
      <w:proofErr w:type="spellEnd"/>
      <w:r w:rsidR="004B53C4" w:rsidRPr="007F3E71">
        <w:rPr>
          <w:rFonts w:ascii="Times New Roman" w:eastAsia="Times New Roman" w:hAnsi="Times New Roman" w:cs="Times New Roman"/>
          <w:color w:val="auto"/>
        </w:rPr>
        <w:t xml:space="preserve">, it appears that the abstract </w:t>
      </w:r>
      <w:r w:rsidR="005512B5" w:rsidRPr="007F3E71">
        <w:rPr>
          <w:rFonts w:ascii="Times New Roman" w:eastAsia="Times New Roman" w:hAnsi="Times New Roman" w:cs="Times New Roman"/>
          <w:color w:val="auto"/>
        </w:rPr>
        <w:t xml:space="preserve">nature of the concept causes </w:t>
      </w:r>
      <w:r w:rsidR="00AF1B81" w:rsidRPr="007F3E71">
        <w:rPr>
          <w:rFonts w:ascii="Times New Roman" w:eastAsia="Times New Roman" w:hAnsi="Times New Roman" w:cs="Times New Roman"/>
          <w:color w:val="auto"/>
        </w:rPr>
        <w:t>debatable</w:t>
      </w:r>
      <w:r w:rsidR="005512B5" w:rsidRPr="007F3E71">
        <w:rPr>
          <w:rFonts w:ascii="Times New Roman" w:eastAsia="Times New Roman" w:hAnsi="Times New Roman" w:cs="Times New Roman"/>
          <w:color w:val="auto"/>
        </w:rPr>
        <w:t xml:space="preserve"> interpretation of what constitutes </w:t>
      </w:r>
      <w:proofErr w:type="spellStart"/>
      <w:r w:rsidR="005512B5" w:rsidRPr="007F3E71">
        <w:rPr>
          <w:rFonts w:ascii="Times New Roman" w:eastAsia="Times New Roman" w:hAnsi="Times New Roman" w:cs="Times New Roman"/>
          <w:color w:val="auto"/>
        </w:rPr>
        <w:t>posthuman</w:t>
      </w:r>
      <w:proofErr w:type="spellEnd"/>
      <w:r w:rsidR="005512B5" w:rsidRPr="007F3E71">
        <w:rPr>
          <w:rFonts w:ascii="Times New Roman" w:eastAsia="Times New Roman" w:hAnsi="Times New Roman" w:cs="Times New Roman"/>
          <w:color w:val="auto"/>
        </w:rPr>
        <w:t xml:space="preserve"> behavior. </w:t>
      </w:r>
      <w:r w:rsidR="009C30C0" w:rsidRPr="007F3E71">
        <w:rPr>
          <w:rFonts w:ascii="Times New Roman" w:eastAsia="Times New Roman" w:hAnsi="Times New Roman" w:cs="Times New Roman"/>
          <w:color w:val="auto"/>
        </w:rPr>
        <w:t>T</w:t>
      </w:r>
      <w:r w:rsidR="0084137F" w:rsidRPr="007F3E71">
        <w:rPr>
          <w:rFonts w:ascii="Times New Roman" w:eastAsia="Times New Roman" w:hAnsi="Times New Roman" w:cs="Times New Roman"/>
          <w:color w:val="auto"/>
        </w:rPr>
        <w:t xml:space="preserve">his </w:t>
      </w:r>
      <w:r w:rsidR="00B67AA6" w:rsidRPr="007F3E71">
        <w:rPr>
          <w:rFonts w:ascii="Times New Roman" w:eastAsia="Times New Roman" w:hAnsi="Times New Roman" w:cs="Times New Roman"/>
          <w:color w:val="auto"/>
        </w:rPr>
        <w:t>pattern of misconception is</w:t>
      </w:r>
      <w:r w:rsidR="0084137F" w:rsidRPr="007F3E71">
        <w:rPr>
          <w:rFonts w:ascii="Times New Roman" w:eastAsia="Times New Roman" w:hAnsi="Times New Roman" w:cs="Times New Roman"/>
          <w:color w:val="auto"/>
        </w:rPr>
        <w:t xml:space="preserve"> a</w:t>
      </w:r>
      <w:r w:rsidR="00B67AA6" w:rsidRPr="007F3E71">
        <w:rPr>
          <w:rFonts w:ascii="Times New Roman" w:eastAsia="Times New Roman" w:hAnsi="Times New Roman" w:cs="Times New Roman"/>
          <w:color w:val="auto"/>
        </w:rPr>
        <w:t xml:space="preserve">nalogous of </w:t>
      </w:r>
      <w:r w:rsidR="002812B9" w:rsidRPr="007F3E71">
        <w:rPr>
          <w:rFonts w:ascii="Times New Roman" w:eastAsia="Times New Roman" w:hAnsi="Times New Roman" w:cs="Times New Roman"/>
          <w:color w:val="auto"/>
        </w:rPr>
        <w:t xml:space="preserve">the </w:t>
      </w:r>
      <w:r w:rsidR="00B67AA6" w:rsidRPr="007F3E71">
        <w:rPr>
          <w:rFonts w:ascii="Times New Roman" w:eastAsia="Times New Roman" w:hAnsi="Times New Roman" w:cs="Times New Roman"/>
          <w:color w:val="auto"/>
        </w:rPr>
        <w:t xml:space="preserve">misidentification in the novel due to the </w:t>
      </w:r>
      <w:r w:rsidR="002812B9" w:rsidRPr="007F3E71">
        <w:rPr>
          <w:rFonts w:ascii="Times New Roman" w:eastAsia="Times New Roman" w:hAnsi="Times New Roman" w:cs="Times New Roman"/>
          <w:color w:val="auto"/>
        </w:rPr>
        <w:t xml:space="preserve">disparity between his inner and outer state of transcendence. </w:t>
      </w:r>
      <w:r w:rsidR="007F69AB" w:rsidRPr="007F3E71">
        <w:rPr>
          <w:rFonts w:ascii="Times New Roman" w:eastAsia="Times New Roman" w:hAnsi="Times New Roman" w:cs="Times New Roman"/>
          <w:color w:val="auto"/>
        </w:rPr>
        <w:t xml:space="preserve">The </w:t>
      </w:r>
      <w:r w:rsidR="00046ACE" w:rsidRPr="007F3E71">
        <w:rPr>
          <w:rFonts w:ascii="Times New Roman" w:eastAsia="Times New Roman" w:hAnsi="Times New Roman" w:cs="Times New Roman"/>
          <w:color w:val="auto"/>
        </w:rPr>
        <w:t xml:space="preserve">inner state delineated by how </w:t>
      </w:r>
      <w:r w:rsidR="008F73B4" w:rsidRPr="007F3E71">
        <w:rPr>
          <w:rFonts w:ascii="Times New Roman" w:eastAsia="Times New Roman" w:hAnsi="Times New Roman" w:cs="Times New Roman"/>
          <w:color w:val="auto"/>
        </w:rPr>
        <w:t xml:space="preserve">the </w:t>
      </w:r>
      <w:r w:rsidR="007F69AB" w:rsidRPr="007F3E71">
        <w:rPr>
          <w:rFonts w:ascii="Times New Roman" w:eastAsia="Times New Roman" w:hAnsi="Times New Roman" w:cs="Times New Roman"/>
          <w:color w:val="auto"/>
        </w:rPr>
        <w:t xml:space="preserve">creature </w:t>
      </w:r>
      <w:r w:rsidR="00AC792E" w:rsidRPr="007F3E71">
        <w:rPr>
          <w:rFonts w:ascii="Times New Roman" w:eastAsia="Times New Roman" w:hAnsi="Times New Roman" w:cs="Times New Roman"/>
          <w:color w:val="auto"/>
        </w:rPr>
        <w:t>performs</w:t>
      </w:r>
      <w:r w:rsidR="0082696A" w:rsidRPr="007F3E71">
        <w:rPr>
          <w:rFonts w:ascii="Times New Roman" w:eastAsia="Times New Roman" w:hAnsi="Times New Roman" w:cs="Times New Roman"/>
          <w:color w:val="auto"/>
        </w:rPr>
        <w:t xml:space="preserve"> and thinks </w:t>
      </w:r>
      <w:r w:rsidR="00046ACE" w:rsidRPr="007F3E71">
        <w:rPr>
          <w:rFonts w:ascii="Times New Roman" w:eastAsia="Times New Roman" w:hAnsi="Times New Roman" w:cs="Times New Roman"/>
          <w:color w:val="auto"/>
        </w:rPr>
        <w:t>is</w:t>
      </w:r>
      <w:r w:rsidR="009C30C0" w:rsidRPr="007F3E71">
        <w:rPr>
          <w:rFonts w:ascii="Times New Roman" w:eastAsia="Times New Roman" w:hAnsi="Times New Roman" w:cs="Times New Roman"/>
          <w:color w:val="auto"/>
        </w:rPr>
        <w:t xml:space="preserve"> </w:t>
      </w:r>
      <w:r w:rsidR="0082696A" w:rsidRPr="007F3E71">
        <w:rPr>
          <w:rFonts w:ascii="Times New Roman" w:eastAsia="Times New Roman" w:hAnsi="Times New Roman" w:cs="Times New Roman"/>
          <w:color w:val="auto"/>
        </w:rPr>
        <w:t>wholly</w:t>
      </w:r>
      <w:r w:rsidR="007F69AB" w:rsidRPr="007F3E71">
        <w:rPr>
          <w:rFonts w:ascii="Times New Roman" w:eastAsia="Times New Roman" w:hAnsi="Times New Roman" w:cs="Times New Roman"/>
          <w:color w:val="auto"/>
        </w:rPr>
        <w:t xml:space="preserve"> </w:t>
      </w:r>
      <w:proofErr w:type="spellStart"/>
      <w:r w:rsidR="007F69AB" w:rsidRPr="007F3E71">
        <w:rPr>
          <w:rFonts w:ascii="Times New Roman" w:eastAsia="Times New Roman" w:hAnsi="Times New Roman" w:cs="Times New Roman"/>
          <w:color w:val="auto"/>
        </w:rPr>
        <w:t>transhuman</w:t>
      </w:r>
      <w:proofErr w:type="spellEnd"/>
      <w:r w:rsidR="0082696A" w:rsidRPr="007F3E71">
        <w:rPr>
          <w:rFonts w:ascii="Times New Roman" w:eastAsia="Times New Roman" w:hAnsi="Times New Roman" w:cs="Times New Roman"/>
          <w:color w:val="auto"/>
        </w:rPr>
        <w:t>;</w:t>
      </w:r>
      <w:r w:rsidR="00A15B30" w:rsidRPr="007F3E71">
        <w:rPr>
          <w:rFonts w:ascii="Times New Roman" w:eastAsia="Times New Roman" w:hAnsi="Times New Roman" w:cs="Times New Roman"/>
          <w:color w:val="auto"/>
        </w:rPr>
        <w:t xml:space="preserve"> however, his visual appearance—outer state—implies</w:t>
      </w:r>
      <w:r w:rsidR="00AC25A5" w:rsidRPr="007F3E71">
        <w:rPr>
          <w:rFonts w:ascii="Times New Roman" w:eastAsia="Times New Roman" w:hAnsi="Times New Roman" w:cs="Times New Roman"/>
          <w:color w:val="auto"/>
        </w:rPr>
        <w:t xml:space="preserve"> </w:t>
      </w:r>
      <w:proofErr w:type="spellStart"/>
      <w:r w:rsidR="001C10E8" w:rsidRPr="007F3E71">
        <w:rPr>
          <w:rFonts w:ascii="Times New Roman" w:eastAsia="Times New Roman" w:hAnsi="Times New Roman" w:cs="Times New Roman"/>
          <w:color w:val="auto"/>
        </w:rPr>
        <w:t>posthuman</w:t>
      </w:r>
      <w:proofErr w:type="spellEnd"/>
      <w:r w:rsidR="001C10E8" w:rsidRPr="007F3E71">
        <w:rPr>
          <w:rFonts w:ascii="Times New Roman" w:eastAsia="Times New Roman" w:hAnsi="Times New Roman" w:cs="Times New Roman"/>
          <w:color w:val="auto"/>
        </w:rPr>
        <w:t xml:space="preserve"> attribute</w:t>
      </w:r>
      <w:r w:rsidR="00A15B30" w:rsidRPr="007F3E71">
        <w:rPr>
          <w:rFonts w:ascii="Times New Roman" w:eastAsia="Times New Roman" w:hAnsi="Times New Roman" w:cs="Times New Roman"/>
          <w:color w:val="auto"/>
        </w:rPr>
        <w:t>.</w:t>
      </w:r>
      <w:r w:rsidR="001C10E8" w:rsidRPr="007F3E71">
        <w:rPr>
          <w:rFonts w:ascii="Times New Roman" w:eastAsia="Times New Roman" w:hAnsi="Times New Roman" w:cs="Times New Roman"/>
          <w:color w:val="auto"/>
        </w:rPr>
        <w:t xml:space="preserve"> </w:t>
      </w:r>
      <w:r w:rsidR="00F75E4A" w:rsidRPr="007F3E71">
        <w:rPr>
          <w:rFonts w:ascii="Times New Roman" w:eastAsia="Times New Roman" w:hAnsi="Times New Roman" w:cs="Times New Roman"/>
          <w:color w:val="auto"/>
        </w:rPr>
        <w:t xml:space="preserve">When </w:t>
      </w:r>
      <w:r w:rsidR="00F75E4A" w:rsidRPr="007F3E71">
        <w:rPr>
          <w:rFonts w:ascii="Times New Roman" w:eastAsia="Times New Roman" w:hAnsi="Times New Roman" w:cs="Times New Roman"/>
          <w:color w:val="auto"/>
        </w:rPr>
        <w:lastRenderedPageBreak/>
        <w:t>his</w:t>
      </w:r>
      <w:r w:rsidR="00D968C2" w:rsidRPr="007F3E71">
        <w:rPr>
          <w:rFonts w:ascii="Times New Roman" w:eastAsia="Times New Roman" w:hAnsi="Times New Roman" w:cs="Times New Roman"/>
          <w:color w:val="auto"/>
        </w:rPr>
        <w:t xml:space="preserve"> transhumanist</w:t>
      </w:r>
      <w:r w:rsidR="00F75E4A" w:rsidRPr="007F3E71">
        <w:rPr>
          <w:rFonts w:ascii="Times New Roman" w:eastAsia="Times New Roman" w:hAnsi="Times New Roman" w:cs="Times New Roman"/>
          <w:color w:val="auto"/>
        </w:rPr>
        <w:t xml:space="preserve"> body and features are reanimated with life, thereby immortalizing mortal material</w:t>
      </w:r>
      <w:r w:rsidR="00D968C2" w:rsidRPr="007F3E71">
        <w:rPr>
          <w:rFonts w:ascii="Times New Roman" w:eastAsia="Times New Roman" w:hAnsi="Times New Roman" w:cs="Times New Roman"/>
          <w:color w:val="auto"/>
        </w:rPr>
        <w:t xml:space="preserve"> and achieving instead an extent of </w:t>
      </w:r>
      <w:proofErr w:type="spellStart"/>
      <w:r w:rsidR="00D968C2" w:rsidRPr="007F3E71">
        <w:rPr>
          <w:rFonts w:ascii="Times New Roman" w:eastAsia="Times New Roman" w:hAnsi="Times New Roman" w:cs="Times New Roman"/>
          <w:color w:val="auto"/>
        </w:rPr>
        <w:t>posthuman</w:t>
      </w:r>
      <w:proofErr w:type="spellEnd"/>
      <w:r w:rsidR="00D968C2" w:rsidRPr="007F3E71">
        <w:rPr>
          <w:rFonts w:ascii="Times New Roman" w:eastAsia="Times New Roman" w:hAnsi="Times New Roman" w:cs="Times New Roman"/>
          <w:color w:val="auto"/>
        </w:rPr>
        <w:t xml:space="preserve"> condition</w:t>
      </w:r>
      <w:r w:rsidR="00F75E4A" w:rsidRPr="007F3E71">
        <w:rPr>
          <w:rFonts w:ascii="Times New Roman" w:eastAsia="Times New Roman" w:hAnsi="Times New Roman" w:cs="Times New Roman"/>
          <w:color w:val="auto"/>
        </w:rPr>
        <w:t xml:space="preserve">, his appearance immediately becomes </w:t>
      </w:r>
      <w:r w:rsidR="006B6390" w:rsidRPr="007F3E71">
        <w:rPr>
          <w:rFonts w:ascii="Times New Roman" w:eastAsia="Times New Roman" w:hAnsi="Times New Roman" w:cs="Times New Roman"/>
          <w:color w:val="auto"/>
        </w:rPr>
        <w:t>horrify</w:t>
      </w:r>
      <w:r w:rsidR="00F75E4A" w:rsidRPr="007F3E71">
        <w:rPr>
          <w:rFonts w:ascii="Times New Roman" w:eastAsia="Times New Roman" w:hAnsi="Times New Roman" w:cs="Times New Roman"/>
          <w:color w:val="auto"/>
        </w:rPr>
        <w:t xml:space="preserve">ing as opposed to the grandeur that Frankenstein had </w:t>
      </w:r>
      <w:r w:rsidR="003C7CBE" w:rsidRPr="007F3E71">
        <w:rPr>
          <w:rFonts w:ascii="Times New Roman" w:eastAsia="Times New Roman" w:hAnsi="Times New Roman" w:cs="Times New Roman"/>
          <w:color w:val="auto"/>
        </w:rPr>
        <w:t>envisioned</w:t>
      </w:r>
      <w:r w:rsidR="00F75E4A" w:rsidRPr="007F3E71">
        <w:rPr>
          <w:rFonts w:ascii="Times New Roman" w:eastAsia="Times New Roman" w:hAnsi="Times New Roman" w:cs="Times New Roman"/>
          <w:color w:val="auto"/>
        </w:rPr>
        <w:t xml:space="preserve">. </w:t>
      </w:r>
      <w:r w:rsidR="00666CCD" w:rsidRPr="007F3E71">
        <w:rPr>
          <w:rFonts w:ascii="Times New Roman" w:eastAsia="Times New Roman" w:hAnsi="Times New Roman" w:cs="Times New Roman"/>
          <w:color w:val="auto"/>
        </w:rPr>
        <w:t xml:space="preserve">This </w:t>
      </w:r>
      <w:r w:rsidR="009C4296" w:rsidRPr="007F3E71">
        <w:rPr>
          <w:rFonts w:ascii="Times New Roman" w:eastAsia="Times New Roman" w:hAnsi="Times New Roman" w:cs="Times New Roman"/>
          <w:color w:val="auto"/>
        </w:rPr>
        <w:t>incongruence</w:t>
      </w:r>
      <w:r w:rsidR="0066742C" w:rsidRPr="007F3E71">
        <w:rPr>
          <w:rFonts w:ascii="Times New Roman" w:eastAsia="Times New Roman" w:hAnsi="Times New Roman" w:cs="Times New Roman"/>
          <w:color w:val="auto"/>
        </w:rPr>
        <w:t xml:space="preserve"> </w:t>
      </w:r>
      <w:r w:rsidR="009C4296" w:rsidRPr="007F3E71">
        <w:rPr>
          <w:rFonts w:ascii="Times New Roman" w:eastAsia="Times New Roman" w:hAnsi="Times New Roman" w:cs="Times New Roman"/>
          <w:color w:val="auto"/>
        </w:rPr>
        <w:t xml:space="preserve">in mind and body </w:t>
      </w:r>
      <w:r w:rsidR="0066742C" w:rsidRPr="007F3E71">
        <w:rPr>
          <w:rFonts w:ascii="Times New Roman" w:eastAsia="Times New Roman" w:hAnsi="Times New Roman" w:cs="Times New Roman"/>
          <w:color w:val="auto"/>
        </w:rPr>
        <w:t xml:space="preserve">causes the creature to be a being who is </w:t>
      </w:r>
      <w:r w:rsidR="0066742C" w:rsidRPr="007F3E71">
        <w:rPr>
          <w:rFonts w:ascii="Times New Roman" w:hAnsi="Times New Roman" w:cs="Times New Roman"/>
          <w:i/>
          <w:iCs/>
          <w:color w:val="auto"/>
        </w:rPr>
        <w:t>“</w:t>
      </w:r>
      <w:r w:rsidR="0066742C" w:rsidRPr="007F3E71">
        <w:rPr>
          <w:rFonts w:ascii="Times New Roman" w:hAnsi="Times New Roman" w:cs="Times New Roman"/>
          <w:color w:val="auto"/>
        </w:rPr>
        <w:t>at once both inside and ou</w:t>
      </w:r>
      <w:r w:rsidR="0066742C" w:rsidRPr="007F3E71">
        <w:rPr>
          <w:rFonts w:ascii="Times New Roman" w:hAnsi="Times New Roman" w:cs="Times New Roman"/>
          <w:color w:val="auto"/>
        </w:rPr>
        <w:t>tside society” (</w:t>
      </w:r>
      <w:proofErr w:type="spellStart"/>
      <w:r w:rsidR="0066742C" w:rsidRPr="007F3E71">
        <w:rPr>
          <w:rFonts w:ascii="Times New Roman" w:hAnsi="Times New Roman" w:cs="Times New Roman"/>
          <w:color w:val="auto"/>
        </w:rPr>
        <w:t>Cimatti</w:t>
      </w:r>
      <w:proofErr w:type="spellEnd"/>
      <w:r w:rsidR="0066742C" w:rsidRPr="007F3E71">
        <w:rPr>
          <w:rFonts w:ascii="Times New Roman" w:hAnsi="Times New Roman" w:cs="Times New Roman"/>
          <w:color w:val="auto"/>
        </w:rPr>
        <w:t xml:space="preserve"> 20)</w:t>
      </w:r>
      <w:r w:rsidR="008B33EF" w:rsidRPr="007F3E71">
        <w:rPr>
          <w:rFonts w:ascii="Times New Roman" w:hAnsi="Times New Roman" w:cs="Times New Roman"/>
          <w:color w:val="auto"/>
        </w:rPr>
        <w:t>, alienated from humans</w:t>
      </w:r>
      <w:r w:rsidR="00C640E8" w:rsidRPr="007F3E71">
        <w:rPr>
          <w:rFonts w:ascii="Times New Roman" w:hAnsi="Times New Roman" w:cs="Times New Roman"/>
          <w:color w:val="auto"/>
        </w:rPr>
        <w:t xml:space="preserve"> for </w:t>
      </w:r>
      <w:r w:rsidR="00953665" w:rsidRPr="007F3E71">
        <w:rPr>
          <w:rFonts w:ascii="Times New Roman" w:hAnsi="Times New Roman" w:cs="Times New Roman"/>
          <w:color w:val="auto"/>
        </w:rPr>
        <w:t>appearing</w:t>
      </w:r>
      <w:r w:rsidR="00C640E8" w:rsidRPr="007F3E71">
        <w:rPr>
          <w:rFonts w:ascii="Times New Roman" w:hAnsi="Times New Roman" w:cs="Times New Roman"/>
          <w:color w:val="auto"/>
        </w:rPr>
        <w:t xml:space="preserve"> </w:t>
      </w:r>
      <w:r w:rsidR="00D968C2" w:rsidRPr="007F3E71">
        <w:rPr>
          <w:rFonts w:ascii="Times New Roman" w:hAnsi="Times New Roman" w:cs="Times New Roman"/>
          <w:color w:val="auto"/>
        </w:rPr>
        <w:t>to be a</w:t>
      </w:r>
      <w:r w:rsidR="005C29F4" w:rsidRPr="007F3E71">
        <w:rPr>
          <w:rFonts w:ascii="Times New Roman" w:hAnsi="Times New Roman" w:cs="Times New Roman"/>
          <w:color w:val="auto"/>
        </w:rPr>
        <w:t xml:space="preserve">n unattractive and uncanny version of the human </w:t>
      </w:r>
      <w:r w:rsidR="00D968C2" w:rsidRPr="007F3E71">
        <w:rPr>
          <w:rFonts w:ascii="Times New Roman" w:hAnsi="Times New Roman" w:cs="Times New Roman"/>
          <w:color w:val="auto"/>
        </w:rPr>
        <w:t>species but also striving</w:t>
      </w:r>
      <w:r w:rsidR="008B33EF" w:rsidRPr="007F3E71">
        <w:rPr>
          <w:rFonts w:ascii="Times New Roman" w:hAnsi="Times New Roman" w:cs="Times New Roman"/>
          <w:color w:val="auto"/>
        </w:rPr>
        <w:t xml:space="preserve"> to be like them</w:t>
      </w:r>
      <w:r w:rsidR="00C640E8" w:rsidRPr="007F3E71">
        <w:rPr>
          <w:rFonts w:ascii="Times New Roman" w:hAnsi="Times New Roman" w:cs="Times New Roman"/>
          <w:color w:val="auto"/>
        </w:rPr>
        <w:t xml:space="preserve"> because he is </w:t>
      </w:r>
      <w:r w:rsidR="00953665" w:rsidRPr="007F3E71">
        <w:rPr>
          <w:rFonts w:ascii="Times New Roman" w:hAnsi="Times New Roman" w:cs="Times New Roman"/>
          <w:color w:val="auto"/>
        </w:rPr>
        <w:t xml:space="preserve">internally </w:t>
      </w:r>
      <w:r w:rsidR="00C640E8" w:rsidRPr="007F3E71">
        <w:rPr>
          <w:rFonts w:ascii="Times New Roman" w:hAnsi="Times New Roman" w:cs="Times New Roman"/>
          <w:color w:val="auto"/>
        </w:rPr>
        <w:t>similar</w:t>
      </w:r>
      <w:r w:rsidR="008B33EF" w:rsidRPr="007F3E71">
        <w:rPr>
          <w:rFonts w:ascii="Times New Roman" w:hAnsi="Times New Roman" w:cs="Times New Roman"/>
          <w:color w:val="auto"/>
        </w:rPr>
        <w:t xml:space="preserve">. This </w:t>
      </w:r>
      <w:r w:rsidR="00666CCD" w:rsidRPr="007F3E71">
        <w:rPr>
          <w:rFonts w:ascii="Times New Roman" w:eastAsia="Times New Roman" w:hAnsi="Times New Roman" w:cs="Times New Roman"/>
          <w:color w:val="auto"/>
        </w:rPr>
        <w:t>ultimately</w:t>
      </w:r>
      <w:r w:rsidRPr="007F3E71">
        <w:rPr>
          <w:rFonts w:ascii="Times New Roman" w:eastAsia="Times New Roman" w:hAnsi="Times New Roman" w:cs="Times New Roman"/>
          <w:color w:val="auto"/>
        </w:rPr>
        <w:t xml:space="preserve"> gives rise to his vindictive motivations as he states, “I am malicious because I am miserable” (Shelley 102)</w:t>
      </w:r>
      <w:r w:rsidR="008B33EF" w:rsidRPr="007F3E71">
        <w:rPr>
          <w:rFonts w:ascii="Times New Roman" w:eastAsia="Times New Roman" w:hAnsi="Times New Roman" w:cs="Times New Roman"/>
          <w:color w:val="auto"/>
        </w:rPr>
        <w:t xml:space="preserve"> in reference to humans’ disgust towards him, thus beginning his murderous and vengeful </w:t>
      </w:r>
      <w:r w:rsidR="00590A50" w:rsidRPr="007F3E71">
        <w:rPr>
          <w:rFonts w:ascii="Times New Roman" w:eastAsia="Times New Roman" w:hAnsi="Times New Roman" w:cs="Times New Roman"/>
          <w:color w:val="auto"/>
        </w:rPr>
        <w:t>rampage</w:t>
      </w:r>
      <w:r w:rsidR="008B33EF" w:rsidRPr="007F3E71">
        <w:rPr>
          <w:rFonts w:ascii="Times New Roman" w:eastAsia="Times New Roman" w:hAnsi="Times New Roman" w:cs="Times New Roman"/>
          <w:color w:val="auto"/>
        </w:rPr>
        <w:t>.</w:t>
      </w:r>
    </w:p>
    <w:p w:rsidR="004E373F" w:rsidRPr="007F3E71" w:rsidRDefault="009F5B16" w:rsidP="00F84D57">
      <w:pPr>
        <w:spacing w:line="564" w:lineRule="auto"/>
        <w:ind w:firstLine="720"/>
        <w:rPr>
          <w:rFonts w:ascii="Times New Roman" w:eastAsia="Times New Roman" w:hAnsi="Times New Roman" w:cs="Times New Roman"/>
          <w:color w:val="auto"/>
        </w:rPr>
      </w:pPr>
      <w:r w:rsidRPr="007F3E71">
        <w:rPr>
          <w:rFonts w:ascii="Times New Roman" w:eastAsia="Times New Roman" w:hAnsi="Times New Roman" w:cs="Times New Roman"/>
          <w:color w:val="auto"/>
        </w:rPr>
        <w:t>What the creature offers as a realized form</w:t>
      </w:r>
      <w:r w:rsidRPr="007F3E71">
        <w:rPr>
          <w:rFonts w:ascii="Times New Roman" w:eastAsia="Times New Roman" w:hAnsi="Times New Roman" w:cs="Times New Roman"/>
          <w:color w:val="auto"/>
        </w:rPr>
        <w:t xml:space="preserve"> of being beyond-human is that not even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may necessarily appear human, and acts as a good analogy</w:t>
      </w:r>
      <w:r w:rsidRPr="007F3E71">
        <w:rPr>
          <w:rFonts w:ascii="Times New Roman" w:eastAsia="Times New Roman" w:hAnsi="Times New Roman" w:cs="Times New Roman"/>
          <w:color w:val="auto"/>
        </w:rPr>
        <w:t xml:space="preserve"> for how the processes of developing the </w:t>
      </w:r>
      <w:proofErr w:type="spellStart"/>
      <w:r w:rsidRPr="007F3E71">
        <w:rPr>
          <w:rFonts w:ascii="Times New Roman" w:eastAsia="Times New Roman" w:hAnsi="Times New Roman" w:cs="Times New Roman"/>
          <w:color w:val="auto"/>
        </w:rPr>
        <w:t>transhuman</w:t>
      </w:r>
      <w:proofErr w:type="spellEnd"/>
      <w:r w:rsidRPr="007F3E71">
        <w:rPr>
          <w:rFonts w:ascii="Times New Roman" w:eastAsia="Times New Roman" w:hAnsi="Times New Roman" w:cs="Times New Roman"/>
          <w:color w:val="auto"/>
        </w:rPr>
        <w:t xml:space="preserve"> and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may arise in reality </w:t>
      </w:r>
      <w:r w:rsidRPr="007F3E71">
        <w:rPr>
          <w:rFonts w:ascii="Times New Roman" w:eastAsia="Times New Roman" w:hAnsi="Times New Roman" w:cs="Times New Roman"/>
          <w:color w:val="auto"/>
        </w:rPr>
        <w:t xml:space="preserve">with relevant challenges and consequences </w:t>
      </w:r>
      <w:r w:rsidR="009C4296" w:rsidRPr="007F3E71">
        <w:rPr>
          <w:rFonts w:ascii="Times New Roman" w:eastAsia="Times New Roman" w:hAnsi="Times New Roman" w:cs="Times New Roman"/>
          <w:color w:val="auto"/>
        </w:rPr>
        <w:t>of</w:t>
      </w:r>
      <w:r w:rsidRPr="007F3E71">
        <w:rPr>
          <w:rFonts w:ascii="Times New Roman" w:eastAsia="Times New Roman" w:hAnsi="Times New Roman" w:cs="Times New Roman"/>
          <w:color w:val="auto"/>
        </w:rPr>
        <w:t xml:space="preserve"> identity labels. </w:t>
      </w:r>
      <w:r w:rsidR="009C4296" w:rsidRPr="007F3E71">
        <w:rPr>
          <w:rFonts w:ascii="Times New Roman" w:eastAsia="Times New Roman" w:hAnsi="Times New Roman" w:cs="Times New Roman"/>
          <w:color w:val="auto"/>
        </w:rPr>
        <w:t xml:space="preserve">The tragic results of </w:t>
      </w:r>
      <w:r w:rsidR="00D968C2" w:rsidRPr="007F3E71">
        <w:rPr>
          <w:rFonts w:ascii="Times New Roman" w:eastAsia="Times New Roman" w:hAnsi="Times New Roman" w:cs="Times New Roman"/>
          <w:color w:val="auto"/>
        </w:rPr>
        <w:t xml:space="preserve">his misidentification </w:t>
      </w:r>
      <w:r w:rsidR="009C4296" w:rsidRPr="007F3E71">
        <w:rPr>
          <w:rFonts w:ascii="Times New Roman" w:eastAsia="Times New Roman" w:hAnsi="Times New Roman" w:cs="Times New Roman"/>
          <w:color w:val="auto"/>
        </w:rPr>
        <w:t xml:space="preserve">raise concern for label-based ethics and show that the inner state of transcendence is significant </w:t>
      </w:r>
      <w:r w:rsidR="007F3E71">
        <w:rPr>
          <w:rFonts w:ascii="Times New Roman" w:eastAsia="Times New Roman" w:hAnsi="Times New Roman" w:cs="Times New Roman"/>
          <w:color w:val="auto"/>
        </w:rPr>
        <w:t xml:space="preserve">to the survival </w:t>
      </w:r>
      <w:r w:rsidR="003D6685">
        <w:rPr>
          <w:rFonts w:ascii="Times New Roman" w:eastAsia="Times New Roman" w:hAnsi="Times New Roman" w:cs="Times New Roman"/>
          <w:color w:val="auto"/>
        </w:rPr>
        <w:t>o</w:t>
      </w:r>
      <w:r w:rsidR="007F3E71">
        <w:rPr>
          <w:rFonts w:ascii="Times New Roman" w:eastAsia="Times New Roman" w:hAnsi="Times New Roman" w:cs="Times New Roman"/>
          <w:color w:val="auto"/>
        </w:rPr>
        <w:t>f a being who has achieved outer transcendence</w:t>
      </w:r>
      <w:r w:rsidR="009C4296" w:rsidRPr="007F3E71">
        <w:rPr>
          <w:rFonts w:ascii="Times New Roman" w:eastAsia="Times New Roman" w:hAnsi="Times New Roman" w:cs="Times New Roman"/>
          <w:color w:val="auto"/>
        </w:rPr>
        <w:t>.</w:t>
      </w:r>
      <w:r w:rsidRPr="007F3E71">
        <w:rPr>
          <w:rFonts w:ascii="Times New Roman" w:eastAsia="Times New Roman" w:hAnsi="Times New Roman" w:cs="Times New Roman"/>
          <w:color w:val="auto"/>
        </w:rPr>
        <w:t xml:space="preserve"> </w:t>
      </w:r>
      <w:r w:rsidR="005A1253" w:rsidRPr="007F3E71">
        <w:rPr>
          <w:rFonts w:ascii="Times New Roman" w:eastAsia="Times New Roman" w:hAnsi="Times New Roman" w:cs="Times New Roman"/>
          <w:color w:val="auto"/>
        </w:rPr>
        <w:t xml:space="preserve">However, it is important to note that </w:t>
      </w:r>
      <w:r w:rsidRPr="007F3E71">
        <w:rPr>
          <w:rFonts w:ascii="Times New Roman" w:eastAsia="Times New Roman" w:hAnsi="Times New Roman" w:cs="Times New Roman"/>
          <w:color w:val="auto"/>
        </w:rPr>
        <w:t xml:space="preserve">Frankenstein’s creature is limited as a reflection of a realized beyond-human being in that in our reality, the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appearance might not necessarily </w:t>
      </w:r>
      <w:r w:rsidR="00A15B30" w:rsidRPr="007F3E71">
        <w:rPr>
          <w:rFonts w:ascii="Times New Roman" w:eastAsia="Times New Roman" w:hAnsi="Times New Roman" w:cs="Times New Roman"/>
          <w:color w:val="auto"/>
        </w:rPr>
        <w:t>assume</w:t>
      </w:r>
      <w:r w:rsidRPr="007F3E71">
        <w:rPr>
          <w:rFonts w:ascii="Times New Roman" w:eastAsia="Times New Roman" w:hAnsi="Times New Roman" w:cs="Times New Roman"/>
          <w:color w:val="auto"/>
        </w:rPr>
        <w:t xml:space="preserve"> a biological life form—as technological developments show </w:t>
      </w:r>
      <w:proofErr w:type="gramStart"/>
      <w:r w:rsidR="00621753" w:rsidRPr="007F3E71">
        <w:rPr>
          <w:rFonts w:ascii="Times New Roman" w:eastAsia="Times New Roman" w:hAnsi="Times New Roman" w:cs="Times New Roman"/>
          <w:color w:val="auto"/>
        </w:rPr>
        <w:t>today,</w:t>
      </w:r>
      <w:proofErr w:type="gramEnd"/>
      <w:r w:rsidRPr="007F3E71">
        <w:rPr>
          <w:rFonts w:ascii="Times New Roman" w:eastAsia="Times New Roman" w:hAnsi="Times New Roman" w:cs="Times New Roman"/>
          <w:color w:val="auto"/>
        </w:rPr>
        <w:t xml:space="preserve"> virtual consciousness is </w:t>
      </w:r>
      <w:r w:rsidR="003F6F47" w:rsidRPr="007F3E71">
        <w:rPr>
          <w:rFonts w:ascii="Times New Roman" w:eastAsia="Times New Roman" w:hAnsi="Times New Roman" w:cs="Times New Roman"/>
          <w:color w:val="auto"/>
        </w:rPr>
        <w:t>a likely</w:t>
      </w:r>
      <w:r w:rsidRPr="007F3E71">
        <w:rPr>
          <w:rFonts w:ascii="Times New Roman" w:eastAsia="Times New Roman" w:hAnsi="Times New Roman" w:cs="Times New Roman"/>
          <w:color w:val="auto"/>
        </w:rPr>
        <w:t xml:space="preserve"> possibility (</w:t>
      </w:r>
      <w:proofErr w:type="spellStart"/>
      <w:r w:rsidRPr="007F3E71">
        <w:rPr>
          <w:rFonts w:ascii="Times New Roman" w:eastAsia="Times New Roman" w:hAnsi="Times New Roman" w:cs="Times New Roman"/>
          <w:color w:val="auto"/>
        </w:rPr>
        <w:t>Sandu</w:t>
      </w:r>
      <w:proofErr w:type="spellEnd"/>
      <w:r w:rsidRPr="007F3E71">
        <w:rPr>
          <w:rFonts w:ascii="Times New Roman" w:eastAsia="Times New Roman" w:hAnsi="Times New Roman" w:cs="Times New Roman"/>
          <w:color w:val="auto"/>
        </w:rPr>
        <w:t xml:space="preserve"> 13). Thus, not all interpretations derived from the novel can be applied to real life circumstances. The investigation of Frankenstein’s cr</w:t>
      </w:r>
      <w:r w:rsidRPr="007F3E71">
        <w:rPr>
          <w:rFonts w:ascii="Times New Roman" w:eastAsia="Times New Roman" w:hAnsi="Times New Roman" w:cs="Times New Roman"/>
          <w:color w:val="auto"/>
        </w:rPr>
        <w:t>eature as a beyond-human shows a stro</w:t>
      </w:r>
      <w:bookmarkStart w:id="1" w:name="_GoBack"/>
      <w:bookmarkEnd w:id="1"/>
      <w:r w:rsidRPr="007F3E71">
        <w:rPr>
          <w:rFonts w:ascii="Times New Roman" w:eastAsia="Times New Roman" w:hAnsi="Times New Roman" w:cs="Times New Roman"/>
          <w:color w:val="auto"/>
        </w:rPr>
        <w:t xml:space="preserve">ng ontological grounding in human </w:t>
      </w:r>
      <w:r w:rsidRPr="007F3E71">
        <w:rPr>
          <w:rFonts w:ascii="Times New Roman" w:eastAsia="Times New Roman" w:hAnsi="Times New Roman" w:cs="Times New Roman"/>
          <w:color w:val="auto"/>
        </w:rPr>
        <w:lastRenderedPageBreak/>
        <w:t xml:space="preserve">singularity based on having a physical body, which lends the </w:t>
      </w:r>
      <w:r w:rsidR="00B461AE" w:rsidRPr="007F3E71">
        <w:rPr>
          <w:rFonts w:ascii="Times New Roman" w:eastAsia="Times New Roman" w:hAnsi="Times New Roman" w:cs="Times New Roman"/>
          <w:color w:val="auto"/>
        </w:rPr>
        <w:t xml:space="preserve">further </w:t>
      </w:r>
      <w:r w:rsidRPr="007F3E71">
        <w:rPr>
          <w:rFonts w:ascii="Times New Roman" w:eastAsia="Times New Roman" w:hAnsi="Times New Roman" w:cs="Times New Roman"/>
          <w:color w:val="auto"/>
        </w:rPr>
        <w:t xml:space="preserve">consideration of whether it is possible to have a fully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being that </w:t>
      </w:r>
      <w:r w:rsidRPr="007F3E71">
        <w:rPr>
          <w:rFonts w:ascii="Times New Roman" w:eastAsia="Times New Roman" w:hAnsi="Times New Roman" w:cs="Times New Roman"/>
          <w:color w:val="auto"/>
        </w:rPr>
        <w:t>simultaneously has a physical body to cont</w:t>
      </w:r>
      <w:r w:rsidRPr="007F3E71">
        <w:rPr>
          <w:rFonts w:ascii="Times New Roman" w:eastAsia="Times New Roman" w:hAnsi="Times New Roman" w:cs="Times New Roman"/>
          <w:color w:val="auto"/>
        </w:rPr>
        <w:t xml:space="preserve">ain </w:t>
      </w:r>
      <w:r w:rsidR="009C4296" w:rsidRPr="007F3E71">
        <w:rPr>
          <w:rFonts w:ascii="Times New Roman" w:eastAsia="Times New Roman" w:hAnsi="Times New Roman" w:cs="Times New Roman"/>
          <w:color w:val="auto"/>
        </w:rPr>
        <w:t>a</w:t>
      </w:r>
      <w:r w:rsidRPr="007F3E71">
        <w:rPr>
          <w:rFonts w:ascii="Times New Roman" w:eastAsia="Times New Roman" w:hAnsi="Times New Roman" w:cs="Times New Roman"/>
          <w:color w:val="auto"/>
        </w:rPr>
        <w:t xml:space="preserve"> </w:t>
      </w:r>
      <w:proofErr w:type="spellStart"/>
      <w:r w:rsidRPr="007F3E71">
        <w:rPr>
          <w:rFonts w:ascii="Times New Roman" w:eastAsia="Times New Roman" w:hAnsi="Times New Roman" w:cs="Times New Roman"/>
          <w:color w:val="auto"/>
        </w:rPr>
        <w:t>posthuman</w:t>
      </w:r>
      <w:proofErr w:type="spellEnd"/>
      <w:r w:rsidRPr="007F3E71">
        <w:rPr>
          <w:rFonts w:ascii="Times New Roman" w:eastAsia="Times New Roman" w:hAnsi="Times New Roman" w:cs="Times New Roman"/>
          <w:color w:val="auto"/>
        </w:rPr>
        <w:t xml:space="preserve"> psyche. </w:t>
      </w:r>
      <w:r w:rsidR="004E373F" w:rsidRPr="007F3E71">
        <w:rPr>
          <w:rFonts w:ascii="Times New Roman" w:eastAsia="Times New Roman" w:hAnsi="Times New Roman" w:cs="Times New Roman"/>
          <w:color w:val="auto"/>
        </w:rPr>
        <w:br w:type="page"/>
      </w:r>
    </w:p>
    <w:p w:rsidR="004E373F" w:rsidRPr="007F3E71" w:rsidRDefault="004E373F" w:rsidP="00F84D57">
      <w:pPr>
        <w:spacing w:line="564" w:lineRule="auto"/>
        <w:jc w:val="center"/>
        <w:rPr>
          <w:rFonts w:ascii="Times New Roman" w:hAnsi="Times New Roman" w:cs="Times New Roman"/>
          <w:color w:val="auto"/>
        </w:rPr>
      </w:pPr>
      <w:r w:rsidRPr="007F3E71">
        <w:rPr>
          <w:rFonts w:ascii="Times New Roman" w:hAnsi="Times New Roman" w:cs="Times New Roman"/>
          <w:color w:val="auto"/>
        </w:rPr>
        <w:lastRenderedPageBreak/>
        <w:t>Works Cited</w:t>
      </w:r>
    </w:p>
    <w:p w:rsidR="004E373F" w:rsidRPr="007F3E71" w:rsidRDefault="004E373F" w:rsidP="00F84D57">
      <w:pPr>
        <w:widowControl/>
        <w:spacing w:line="564" w:lineRule="auto"/>
        <w:rPr>
          <w:rFonts w:ascii="Times New Roman" w:eastAsia="MS Mincho" w:hAnsi="Times New Roman" w:cs="Times New Roman"/>
          <w:color w:val="auto"/>
          <w:lang w:eastAsia="en-US"/>
        </w:rPr>
      </w:pPr>
      <w:proofErr w:type="spellStart"/>
      <w:proofErr w:type="gramStart"/>
      <w:r w:rsidRPr="007F3E71">
        <w:rPr>
          <w:rFonts w:ascii="Times New Roman" w:eastAsia="MS Mincho" w:hAnsi="Times New Roman" w:cs="Times New Roman"/>
          <w:color w:val="auto"/>
          <w:lang w:eastAsia="en-US"/>
        </w:rPr>
        <w:t>Carretero</w:t>
      </w:r>
      <w:proofErr w:type="spellEnd"/>
      <w:r w:rsidRPr="007F3E71">
        <w:rPr>
          <w:rFonts w:ascii="Times New Roman" w:eastAsia="MS Mincho" w:hAnsi="Times New Roman" w:cs="Times New Roman"/>
          <w:color w:val="auto"/>
          <w:lang w:eastAsia="en-US"/>
        </w:rPr>
        <w:t>-González, Margarita.</w:t>
      </w:r>
      <w:proofErr w:type="gramEnd"/>
      <w:r w:rsidRPr="007F3E71">
        <w:rPr>
          <w:rFonts w:ascii="Times New Roman" w:eastAsia="MS Mincho" w:hAnsi="Times New Roman" w:cs="Times New Roman"/>
          <w:color w:val="auto"/>
          <w:lang w:eastAsia="en-US"/>
        </w:rPr>
        <w:t xml:space="preserve"> "The </w:t>
      </w:r>
      <w:proofErr w:type="spellStart"/>
      <w:r w:rsidRPr="007F3E71">
        <w:rPr>
          <w:rFonts w:ascii="Times New Roman" w:eastAsia="MS Mincho" w:hAnsi="Times New Roman" w:cs="Times New Roman"/>
          <w:color w:val="auto"/>
          <w:lang w:eastAsia="en-US"/>
        </w:rPr>
        <w:t>Posthuman</w:t>
      </w:r>
      <w:proofErr w:type="spellEnd"/>
      <w:r w:rsidRPr="007F3E71">
        <w:rPr>
          <w:rFonts w:ascii="Times New Roman" w:eastAsia="MS Mincho" w:hAnsi="Times New Roman" w:cs="Times New Roman"/>
          <w:color w:val="auto"/>
          <w:lang w:eastAsia="en-US"/>
        </w:rPr>
        <w:t xml:space="preserve"> that Could Have Been: Mary Shelley’s </w:t>
      </w:r>
    </w:p>
    <w:p w:rsidR="004E373F" w:rsidRPr="007F3E71" w:rsidRDefault="004E373F" w:rsidP="00F84D57">
      <w:pPr>
        <w:widowControl/>
        <w:spacing w:line="564" w:lineRule="auto"/>
        <w:ind w:left="480"/>
        <w:rPr>
          <w:rFonts w:ascii="Times New Roman" w:eastAsia="MS Mincho" w:hAnsi="Times New Roman" w:cs="Times New Roman"/>
          <w:color w:val="auto"/>
          <w:lang w:eastAsia="en-US"/>
        </w:rPr>
      </w:pPr>
      <w:proofErr w:type="gramStart"/>
      <w:r w:rsidRPr="007F3E71">
        <w:rPr>
          <w:rFonts w:ascii="Times New Roman" w:eastAsia="MS Mincho" w:hAnsi="Times New Roman" w:cs="Times New Roman"/>
          <w:color w:val="auto"/>
          <w:lang w:eastAsia="en-US"/>
        </w:rPr>
        <w:t>Creature."</w:t>
      </w:r>
      <w:proofErr w:type="gramEnd"/>
      <w:r w:rsidRPr="007F3E71">
        <w:rPr>
          <w:rFonts w:ascii="Times New Roman" w:eastAsia="MS Mincho" w:hAnsi="Times New Roman" w:cs="Times New Roman"/>
          <w:color w:val="auto"/>
          <w:lang w:eastAsia="en-US"/>
        </w:rPr>
        <w:t xml:space="preserve"> </w:t>
      </w:r>
      <w:r w:rsidRPr="007F3E71">
        <w:rPr>
          <w:rFonts w:ascii="Times New Roman" w:eastAsia="MS Mincho" w:hAnsi="Times New Roman" w:cs="Times New Roman"/>
          <w:i/>
          <w:color w:val="auto"/>
          <w:lang w:eastAsia="en-US"/>
        </w:rPr>
        <w:t>Relations</w:t>
      </w:r>
      <w:r w:rsidRPr="007F3E71">
        <w:rPr>
          <w:rFonts w:ascii="Times New Roman" w:eastAsia="MS Mincho" w:hAnsi="Times New Roman" w:cs="Times New Roman"/>
          <w:color w:val="auto"/>
          <w:lang w:eastAsia="en-US"/>
        </w:rPr>
        <w:t xml:space="preserve">, no. 4.1, 2016, pp. 53-64. </w:t>
      </w:r>
      <w:proofErr w:type="gramStart"/>
      <w:r w:rsidRPr="007F3E71">
        <w:rPr>
          <w:rFonts w:ascii="Times New Roman" w:eastAsia="MS Mincho" w:hAnsi="Times New Roman" w:cs="Times New Roman"/>
          <w:color w:val="auto"/>
          <w:lang w:eastAsia="en-US"/>
        </w:rPr>
        <w:t>Accessed 10 February 2018.</w:t>
      </w:r>
      <w:proofErr w:type="gramEnd"/>
    </w:p>
    <w:p w:rsidR="004E373F" w:rsidRPr="007F3E71" w:rsidRDefault="004E373F" w:rsidP="00F84D57">
      <w:pPr>
        <w:widowControl/>
        <w:spacing w:line="564" w:lineRule="auto"/>
        <w:rPr>
          <w:rFonts w:ascii="Times New Roman" w:eastAsia="MS Mincho" w:hAnsi="Times New Roman" w:cs="Times New Roman"/>
          <w:i/>
          <w:color w:val="auto"/>
          <w:lang w:eastAsia="en-US"/>
        </w:rPr>
      </w:pPr>
      <w:proofErr w:type="spellStart"/>
      <w:r w:rsidRPr="007F3E71">
        <w:rPr>
          <w:rFonts w:ascii="Times New Roman" w:eastAsia="MS Mincho" w:hAnsi="Times New Roman" w:cs="Times New Roman"/>
          <w:color w:val="auto"/>
          <w:lang w:eastAsia="en-US"/>
        </w:rPr>
        <w:t>Cimatti</w:t>
      </w:r>
      <w:proofErr w:type="spellEnd"/>
      <w:r w:rsidRPr="007F3E71">
        <w:rPr>
          <w:rFonts w:ascii="Times New Roman" w:eastAsia="MS Mincho" w:hAnsi="Times New Roman" w:cs="Times New Roman"/>
          <w:color w:val="auto"/>
          <w:lang w:eastAsia="en-US"/>
        </w:rPr>
        <w:t>, Felice. "Frankenstein on Language and Becoming (Post</w:t>
      </w:r>
      <w:proofErr w:type="gramStart"/>
      <w:r w:rsidRPr="007F3E71">
        <w:rPr>
          <w:rFonts w:ascii="Times New Roman" w:eastAsia="MS Mincho" w:hAnsi="Times New Roman" w:cs="Times New Roman"/>
          <w:color w:val="auto"/>
          <w:lang w:eastAsia="en-US"/>
        </w:rPr>
        <w:t>)Human</w:t>
      </w:r>
      <w:proofErr w:type="gramEnd"/>
      <w:r w:rsidRPr="007F3E71">
        <w:rPr>
          <w:rFonts w:ascii="Times New Roman" w:eastAsia="MS Mincho" w:hAnsi="Times New Roman" w:cs="Times New Roman"/>
          <w:color w:val="auto"/>
          <w:lang w:eastAsia="en-US"/>
        </w:rPr>
        <w:t xml:space="preserve">." </w:t>
      </w:r>
      <w:proofErr w:type="spellStart"/>
      <w:r w:rsidRPr="007F3E71">
        <w:rPr>
          <w:rFonts w:ascii="Times New Roman" w:eastAsia="MS Mincho" w:hAnsi="Times New Roman" w:cs="Times New Roman"/>
          <w:i/>
          <w:color w:val="auto"/>
          <w:lang w:eastAsia="en-US"/>
        </w:rPr>
        <w:t>Ecozon</w:t>
      </w:r>
      <w:proofErr w:type="spellEnd"/>
      <w:r w:rsidRPr="007F3E71">
        <w:rPr>
          <w:rFonts w:ascii="Times New Roman" w:eastAsia="MS Mincho" w:hAnsi="Times New Roman" w:cs="Times New Roman"/>
          <w:i/>
          <w:color w:val="auto"/>
          <w:lang w:eastAsia="en-US"/>
        </w:rPr>
        <w:t xml:space="preserve">@: </w:t>
      </w:r>
    </w:p>
    <w:p w:rsidR="004E373F" w:rsidRPr="007F3E71" w:rsidRDefault="004E373F" w:rsidP="00F84D57">
      <w:pPr>
        <w:widowControl/>
        <w:spacing w:line="564" w:lineRule="auto"/>
        <w:ind w:left="480"/>
        <w:rPr>
          <w:rFonts w:ascii="Times New Roman" w:eastAsia="MS Mincho" w:hAnsi="Times New Roman" w:cs="Times New Roman"/>
          <w:color w:val="auto"/>
          <w:shd w:val="clear" w:color="auto" w:fill="FFFFFF"/>
          <w:lang w:eastAsia="en-US"/>
        </w:rPr>
      </w:pPr>
      <w:r w:rsidRPr="007F3E71">
        <w:rPr>
          <w:rFonts w:ascii="Times New Roman" w:eastAsia="MS Mincho" w:hAnsi="Times New Roman" w:cs="Times New Roman"/>
          <w:i/>
          <w:color w:val="auto"/>
          <w:lang w:eastAsia="en-US"/>
        </w:rPr>
        <w:t>European Journal of Literature, Culture and Environment</w:t>
      </w:r>
      <w:r w:rsidRPr="007F3E71">
        <w:rPr>
          <w:rFonts w:ascii="Times New Roman" w:eastAsia="MS Mincho" w:hAnsi="Times New Roman" w:cs="Times New Roman"/>
          <w:color w:val="auto"/>
          <w:lang w:eastAsia="en-US"/>
        </w:rPr>
        <w:t xml:space="preserve">, vol. 7, no. 1, 2016, pp. 10-27. </w:t>
      </w:r>
      <w:proofErr w:type="gramStart"/>
      <w:r w:rsidRPr="007F3E71">
        <w:rPr>
          <w:rFonts w:ascii="Times New Roman" w:eastAsia="MS Mincho" w:hAnsi="Times New Roman" w:cs="Times New Roman"/>
          <w:color w:val="auto"/>
          <w:shd w:val="clear" w:color="auto" w:fill="FFFFFF"/>
          <w:lang w:eastAsia="en-US"/>
        </w:rPr>
        <w:t>Accessed 10 February 2018.</w:t>
      </w:r>
      <w:proofErr w:type="gramEnd"/>
    </w:p>
    <w:p w:rsidR="004E373F" w:rsidRPr="007F3E71" w:rsidRDefault="004E373F" w:rsidP="00F84D57">
      <w:pPr>
        <w:widowControl/>
        <w:spacing w:line="564" w:lineRule="auto"/>
        <w:rPr>
          <w:rFonts w:ascii="Times New Roman" w:eastAsia="MS Mincho" w:hAnsi="Times New Roman" w:cs="Times New Roman"/>
          <w:color w:val="auto"/>
          <w:lang w:eastAsia="en-US"/>
        </w:rPr>
      </w:pPr>
      <w:proofErr w:type="spellStart"/>
      <w:r w:rsidRPr="007F3E71">
        <w:rPr>
          <w:rFonts w:ascii="Times New Roman" w:eastAsia="MS Mincho" w:hAnsi="Times New Roman" w:cs="Times New Roman"/>
          <w:color w:val="auto"/>
          <w:lang w:eastAsia="en-US"/>
        </w:rPr>
        <w:t>Sandu</w:t>
      </w:r>
      <w:proofErr w:type="spellEnd"/>
      <w:r w:rsidRPr="007F3E71">
        <w:rPr>
          <w:rFonts w:ascii="Times New Roman" w:eastAsia="MS Mincho" w:hAnsi="Times New Roman" w:cs="Times New Roman"/>
          <w:color w:val="auto"/>
          <w:lang w:eastAsia="en-US"/>
        </w:rPr>
        <w:t xml:space="preserve">, Antonio. "The Anthropology of Immortality and the Crisis of </w:t>
      </w:r>
      <w:proofErr w:type="spellStart"/>
      <w:r w:rsidRPr="007F3E71">
        <w:rPr>
          <w:rFonts w:ascii="Times New Roman" w:eastAsia="MS Mincho" w:hAnsi="Times New Roman" w:cs="Times New Roman"/>
          <w:color w:val="auto"/>
          <w:lang w:eastAsia="en-US"/>
        </w:rPr>
        <w:t>Posthuman</w:t>
      </w:r>
      <w:proofErr w:type="spellEnd"/>
      <w:r w:rsidRPr="007F3E71">
        <w:rPr>
          <w:rFonts w:ascii="Times New Roman" w:eastAsia="MS Mincho" w:hAnsi="Times New Roman" w:cs="Times New Roman"/>
          <w:color w:val="auto"/>
          <w:lang w:eastAsia="en-US"/>
        </w:rPr>
        <w:t xml:space="preserve"> </w:t>
      </w:r>
    </w:p>
    <w:p w:rsidR="004E373F" w:rsidRPr="007F3E71" w:rsidRDefault="004E373F" w:rsidP="00F84D57">
      <w:pPr>
        <w:widowControl/>
        <w:spacing w:line="564" w:lineRule="auto"/>
        <w:ind w:left="480"/>
        <w:rPr>
          <w:rFonts w:ascii="Times New Roman" w:eastAsia="MS Mincho" w:hAnsi="Times New Roman" w:cs="Times New Roman"/>
          <w:color w:val="auto"/>
          <w:shd w:val="clear" w:color="auto" w:fill="FFFFFF"/>
          <w:lang w:eastAsia="en-US"/>
        </w:rPr>
      </w:pPr>
      <w:proofErr w:type="gramStart"/>
      <w:r w:rsidRPr="007F3E71">
        <w:rPr>
          <w:rFonts w:ascii="Times New Roman" w:eastAsia="MS Mincho" w:hAnsi="Times New Roman" w:cs="Times New Roman"/>
          <w:color w:val="auto"/>
          <w:lang w:eastAsia="en-US"/>
        </w:rPr>
        <w:t>Conscience."</w:t>
      </w:r>
      <w:proofErr w:type="gramEnd"/>
      <w:r w:rsidRPr="007F3E71">
        <w:rPr>
          <w:rFonts w:ascii="Times New Roman" w:eastAsia="MS Mincho" w:hAnsi="Times New Roman" w:cs="Times New Roman"/>
          <w:color w:val="auto"/>
          <w:lang w:eastAsia="en-US"/>
        </w:rPr>
        <w:t xml:space="preserve"> </w:t>
      </w:r>
      <w:r w:rsidRPr="007F3E71">
        <w:rPr>
          <w:rFonts w:ascii="Times New Roman" w:eastAsia="MS Mincho" w:hAnsi="Times New Roman" w:cs="Times New Roman"/>
          <w:i/>
          <w:color w:val="auto"/>
          <w:lang w:eastAsia="en-US"/>
        </w:rPr>
        <w:t>Journal for the Study of Religions and Ideologies</w:t>
      </w:r>
      <w:r w:rsidRPr="007F3E71">
        <w:rPr>
          <w:rFonts w:ascii="Times New Roman" w:eastAsia="MS Mincho" w:hAnsi="Times New Roman" w:cs="Times New Roman"/>
          <w:color w:val="auto"/>
          <w:lang w:eastAsia="en-US"/>
        </w:rPr>
        <w:t xml:space="preserve">, vol. 14, no. 40, 2015, pp. 3-26. </w:t>
      </w:r>
      <w:proofErr w:type="gramStart"/>
      <w:r w:rsidRPr="007F3E71">
        <w:rPr>
          <w:rFonts w:ascii="Times New Roman" w:eastAsia="MS Mincho" w:hAnsi="Times New Roman" w:cs="Times New Roman"/>
          <w:color w:val="auto"/>
          <w:shd w:val="clear" w:color="auto" w:fill="FFFFFF"/>
          <w:lang w:eastAsia="en-US"/>
        </w:rPr>
        <w:t>Accessed 10 February 2018.</w:t>
      </w:r>
      <w:proofErr w:type="gramEnd"/>
    </w:p>
    <w:p w:rsidR="004E373F" w:rsidRPr="007F3E71" w:rsidRDefault="004E373F" w:rsidP="00F84D57">
      <w:pPr>
        <w:spacing w:after="240" w:line="564" w:lineRule="auto"/>
        <w:rPr>
          <w:rFonts w:ascii="Times New Roman" w:hAnsi="Times New Roman" w:cs="Times New Roman"/>
          <w:color w:val="auto"/>
        </w:rPr>
      </w:pPr>
      <w:r w:rsidRPr="007F3E71">
        <w:rPr>
          <w:rFonts w:ascii="Times New Roman" w:hAnsi="Times New Roman" w:cs="Times New Roman"/>
          <w:color w:val="auto"/>
        </w:rPr>
        <w:t xml:space="preserve">Shelley, Mary. </w:t>
      </w:r>
      <w:proofErr w:type="gramStart"/>
      <w:r w:rsidRPr="007F3E71">
        <w:rPr>
          <w:rFonts w:ascii="Times New Roman" w:hAnsi="Times New Roman" w:cs="Times New Roman"/>
          <w:i/>
          <w:color w:val="auto"/>
        </w:rPr>
        <w:t>Frankenstein</w:t>
      </w:r>
      <w:r w:rsidRPr="007F3E71">
        <w:rPr>
          <w:rFonts w:ascii="Times New Roman" w:hAnsi="Times New Roman" w:cs="Times New Roman"/>
          <w:color w:val="auto"/>
        </w:rPr>
        <w:t>.</w:t>
      </w:r>
      <w:proofErr w:type="gramEnd"/>
      <w:r w:rsidRPr="007F3E71">
        <w:rPr>
          <w:rFonts w:ascii="Times New Roman" w:hAnsi="Times New Roman" w:cs="Times New Roman"/>
          <w:color w:val="auto"/>
        </w:rPr>
        <w:t xml:space="preserve"> W.W. Norton &amp; Company Inc., 1818. Print.</w:t>
      </w:r>
    </w:p>
    <w:p w:rsidR="004E373F" w:rsidRPr="007F3E71" w:rsidRDefault="004E373F" w:rsidP="00F84D57">
      <w:pPr>
        <w:widowControl/>
        <w:spacing w:line="564" w:lineRule="auto"/>
        <w:rPr>
          <w:rFonts w:ascii="Times New Roman" w:eastAsia="MS Mincho" w:hAnsi="Times New Roman" w:cs="Times New Roman"/>
          <w:color w:val="auto"/>
          <w:lang w:eastAsia="en-US"/>
        </w:rPr>
      </w:pPr>
    </w:p>
    <w:p w:rsidR="004E373F" w:rsidRPr="007F3E71" w:rsidRDefault="004E373F" w:rsidP="00F84D57">
      <w:pPr>
        <w:spacing w:line="564" w:lineRule="auto"/>
        <w:rPr>
          <w:rFonts w:ascii="Times New Roman" w:eastAsia="Times New Roman" w:hAnsi="Times New Roman" w:cs="Times New Roman"/>
          <w:color w:val="auto"/>
        </w:rPr>
      </w:pPr>
    </w:p>
    <w:sectPr w:rsidR="004E373F" w:rsidRPr="007F3E71" w:rsidSect="007D273A">
      <w:headerReference w:type="default" r:id="rId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16" w:rsidRDefault="009F5B16">
      <w:r>
        <w:separator/>
      </w:r>
    </w:p>
  </w:endnote>
  <w:endnote w:type="continuationSeparator" w:id="0">
    <w:p w:rsidR="009F5B16" w:rsidRDefault="009F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16" w:rsidRDefault="009F5B16">
      <w:r>
        <w:separator/>
      </w:r>
    </w:p>
  </w:footnote>
  <w:footnote w:type="continuationSeparator" w:id="0">
    <w:p w:rsidR="009F5B16" w:rsidRDefault="009F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2D" w:rsidRDefault="009F5B16">
    <w:pPr>
      <w:tabs>
        <w:tab w:val="center" w:pos="4153"/>
        <w:tab w:val="right" w:pos="8306"/>
      </w:tabs>
      <w:jc w:val="right"/>
      <w:rPr>
        <w:rFonts w:ascii="Times New Roman" w:eastAsia="Times New Roman" w:hAnsi="Times New Roman" w:cs="Times New Roman"/>
      </w:rPr>
    </w:pPr>
    <w:proofErr w:type="spellStart"/>
    <w:r>
      <w:rPr>
        <w:rFonts w:ascii="Times New Roman" w:eastAsia="Times New Roman" w:hAnsi="Times New Roman" w:cs="Times New Roman"/>
      </w:rPr>
      <w:t>Kwong</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ED0A27">
      <w:rPr>
        <w:rFonts w:ascii="Times New Roman" w:eastAsia="Times New Roman" w:hAnsi="Times New Roman" w:cs="Times New Roman"/>
      </w:rPr>
      <w:fldChar w:fldCharType="separate"/>
    </w:r>
    <w:r w:rsidR="00F84D57">
      <w:rPr>
        <w:rFonts w:ascii="Times New Roman" w:eastAsia="Times New Roman" w:hAnsi="Times New Roman" w:cs="Times New Roman"/>
        <w:noProof/>
      </w:rPr>
      <w:t>8</w:t>
    </w:r>
    <w:r>
      <w:rPr>
        <w:rFonts w:ascii="Times New Roman" w:eastAsia="Times New Roman" w:hAnsi="Times New Roman" w:cs="Times New Roman"/>
      </w:rPr>
      <w:fldChar w:fldCharType="end"/>
    </w:r>
  </w:p>
  <w:p w:rsidR="008F552D" w:rsidRDefault="008F552D">
    <w:pPr>
      <w:tabs>
        <w:tab w:val="center" w:pos="4153"/>
        <w:tab w:val="right" w:pos="8306"/>
      </w:tabs>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69F7"/>
    <w:multiLevelType w:val="hybridMultilevel"/>
    <w:tmpl w:val="CCD6AC6A"/>
    <w:lvl w:ilvl="0" w:tplc="D09EE6A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552D"/>
    <w:rsid w:val="00015740"/>
    <w:rsid w:val="00017618"/>
    <w:rsid w:val="00046ACE"/>
    <w:rsid w:val="0005254C"/>
    <w:rsid w:val="00055E08"/>
    <w:rsid w:val="00071DCA"/>
    <w:rsid w:val="00083BBC"/>
    <w:rsid w:val="00096D70"/>
    <w:rsid w:val="000B4800"/>
    <w:rsid w:val="000C1D1D"/>
    <w:rsid w:val="00120EE4"/>
    <w:rsid w:val="00132E94"/>
    <w:rsid w:val="001401AE"/>
    <w:rsid w:val="001452EB"/>
    <w:rsid w:val="001543D0"/>
    <w:rsid w:val="00176CB6"/>
    <w:rsid w:val="00177980"/>
    <w:rsid w:val="00184EEA"/>
    <w:rsid w:val="001916CF"/>
    <w:rsid w:val="00196060"/>
    <w:rsid w:val="001B2CCA"/>
    <w:rsid w:val="001C10E8"/>
    <w:rsid w:val="001C5A7E"/>
    <w:rsid w:val="001E6333"/>
    <w:rsid w:val="002350B2"/>
    <w:rsid w:val="0024374A"/>
    <w:rsid w:val="00265D88"/>
    <w:rsid w:val="00275B63"/>
    <w:rsid w:val="00277CA8"/>
    <w:rsid w:val="002812B9"/>
    <w:rsid w:val="002951C1"/>
    <w:rsid w:val="002A39D7"/>
    <w:rsid w:val="002A7E72"/>
    <w:rsid w:val="002B0A4D"/>
    <w:rsid w:val="002C7F8A"/>
    <w:rsid w:val="002D3BAD"/>
    <w:rsid w:val="003279AC"/>
    <w:rsid w:val="00332BB0"/>
    <w:rsid w:val="00335116"/>
    <w:rsid w:val="0037213F"/>
    <w:rsid w:val="00394937"/>
    <w:rsid w:val="003A151C"/>
    <w:rsid w:val="003A407C"/>
    <w:rsid w:val="003A5F86"/>
    <w:rsid w:val="003C6A2E"/>
    <w:rsid w:val="003C7CBE"/>
    <w:rsid w:val="003D6685"/>
    <w:rsid w:val="003E2159"/>
    <w:rsid w:val="003F6F47"/>
    <w:rsid w:val="00404B39"/>
    <w:rsid w:val="00436939"/>
    <w:rsid w:val="00452AFF"/>
    <w:rsid w:val="004541FC"/>
    <w:rsid w:val="004B53C4"/>
    <w:rsid w:val="004C1C9D"/>
    <w:rsid w:val="004C4AFD"/>
    <w:rsid w:val="004E373F"/>
    <w:rsid w:val="0051556F"/>
    <w:rsid w:val="005249F6"/>
    <w:rsid w:val="005314C7"/>
    <w:rsid w:val="005512B5"/>
    <w:rsid w:val="0056457F"/>
    <w:rsid w:val="005646F8"/>
    <w:rsid w:val="00564C27"/>
    <w:rsid w:val="00583F87"/>
    <w:rsid w:val="00590A50"/>
    <w:rsid w:val="005A1253"/>
    <w:rsid w:val="005C29F4"/>
    <w:rsid w:val="005E40AD"/>
    <w:rsid w:val="005E5C51"/>
    <w:rsid w:val="005E7A1C"/>
    <w:rsid w:val="006130E7"/>
    <w:rsid w:val="006168ED"/>
    <w:rsid w:val="00621753"/>
    <w:rsid w:val="006364E7"/>
    <w:rsid w:val="006502A0"/>
    <w:rsid w:val="00653759"/>
    <w:rsid w:val="00666CCD"/>
    <w:rsid w:val="0066742C"/>
    <w:rsid w:val="006856EC"/>
    <w:rsid w:val="006A09B4"/>
    <w:rsid w:val="006A2A0D"/>
    <w:rsid w:val="006B1E64"/>
    <w:rsid w:val="006B6390"/>
    <w:rsid w:val="00711740"/>
    <w:rsid w:val="00712A4A"/>
    <w:rsid w:val="00712FB7"/>
    <w:rsid w:val="007226ED"/>
    <w:rsid w:val="007B6649"/>
    <w:rsid w:val="007C4811"/>
    <w:rsid w:val="007C5F32"/>
    <w:rsid w:val="007D273A"/>
    <w:rsid w:val="007E4A7C"/>
    <w:rsid w:val="007E4C37"/>
    <w:rsid w:val="007F3E71"/>
    <w:rsid w:val="007F69AB"/>
    <w:rsid w:val="0082696A"/>
    <w:rsid w:val="00830CE1"/>
    <w:rsid w:val="0084137F"/>
    <w:rsid w:val="00862FBE"/>
    <w:rsid w:val="00882795"/>
    <w:rsid w:val="008946D2"/>
    <w:rsid w:val="008B33EF"/>
    <w:rsid w:val="008C4450"/>
    <w:rsid w:val="008D6B7C"/>
    <w:rsid w:val="008D7A39"/>
    <w:rsid w:val="008F2C77"/>
    <w:rsid w:val="008F552D"/>
    <w:rsid w:val="008F682D"/>
    <w:rsid w:val="008F73B4"/>
    <w:rsid w:val="00903705"/>
    <w:rsid w:val="009150D5"/>
    <w:rsid w:val="0092755D"/>
    <w:rsid w:val="009442D9"/>
    <w:rsid w:val="00953665"/>
    <w:rsid w:val="009A3220"/>
    <w:rsid w:val="009B4968"/>
    <w:rsid w:val="009B7FED"/>
    <w:rsid w:val="009C30C0"/>
    <w:rsid w:val="009C4296"/>
    <w:rsid w:val="009C70A8"/>
    <w:rsid w:val="009F5B16"/>
    <w:rsid w:val="00A15B30"/>
    <w:rsid w:val="00A16891"/>
    <w:rsid w:val="00A23CE7"/>
    <w:rsid w:val="00A267AC"/>
    <w:rsid w:val="00A345B8"/>
    <w:rsid w:val="00A37DEA"/>
    <w:rsid w:val="00A47E5F"/>
    <w:rsid w:val="00A50689"/>
    <w:rsid w:val="00A5086D"/>
    <w:rsid w:val="00A5452B"/>
    <w:rsid w:val="00A55072"/>
    <w:rsid w:val="00AA57F0"/>
    <w:rsid w:val="00AB01EE"/>
    <w:rsid w:val="00AC25A5"/>
    <w:rsid w:val="00AC792E"/>
    <w:rsid w:val="00AF1B81"/>
    <w:rsid w:val="00B0530F"/>
    <w:rsid w:val="00B229BF"/>
    <w:rsid w:val="00B229D0"/>
    <w:rsid w:val="00B45A2F"/>
    <w:rsid w:val="00B461AE"/>
    <w:rsid w:val="00B67AA6"/>
    <w:rsid w:val="00B863E0"/>
    <w:rsid w:val="00C028BD"/>
    <w:rsid w:val="00C04CE8"/>
    <w:rsid w:val="00C20D78"/>
    <w:rsid w:val="00C258EE"/>
    <w:rsid w:val="00C35C4E"/>
    <w:rsid w:val="00C46FBF"/>
    <w:rsid w:val="00C61187"/>
    <w:rsid w:val="00C640E8"/>
    <w:rsid w:val="00C73D42"/>
    <w:rsid w:val="00CE10D1"/>
    <w:rsid w:val="00D2201F"/>
    <w:rsid w:val="00D2219D"/>
    <w:rsid w:val="00D405D2"/>
    <w:rsid w:val="00D50221"/>
    <w:rsid w:val="00D968C2"/>
    <w:rsid w:val="00DC4483"/>
    <w:rsid w:val="00DD6F4B"/>
    <w:rsid w:val="00DF45E9"/>
    <w:rsid w:val="00DF4845"/>
    <w:rsid w:val="00E0042E"/>
    <w:rsid w:val="00E03601"/>
    <w:rsid w:val="00E04248"/>
    <w:rsid w:val="00E20722"/>
    <w:rsid w:val="00E25023"/>
    <w:rsid w:val="00E319D7"/>
    <w:rsid w:val="00E35C64"/>
    <w:rsid w:val="00E67581"/>
    <w:rsid w:val="00E8141F"/>
    <w:rsid w:val="00E86DC5"/>
    <w:rsid w:val="00EA1390"/>
    <w:rsid w:val="00EB125F"/>
    <w:rsid w:val="00EB6ADA"/>
    <w:rsid w:val="00ED0A27"/>
    <w:rsid w:val="00EF39B9"/>
    <w:rsid w:val="00EF4212"/>
    <w:rsid w:val="00F11D17"/>
    <w:rsid w:val="00F129E9"/>
    <w:rsid w:val="00F26461"/>
    <w:rsid w:val="00F454EF"/>
    <w:rsid w:val="00F573BD"/>
    <w:rsid w:val="00F75E4A"/>
    <w:rsid w:val="00F80530"/>
    <w:rsid w:val="00F83AAD"/>
    <w:rsid w:val="00F84D57"/>
    <w:rsid w:val="00FB0198"/>
    <w:rsid w:val="00FD5D9F"/>
    <w:rsid w:val="00FD5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0A2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D0A27"/>
    <w:rPr>
      <w:rFonts w:asciiTheme="majorHAnsi" w:eastAsiaTheme="majorEastAsia" w:hAnsiTheme="majorHAnsi" w:cstheme="majorBidi"/>
      <w:sz w:val="16"/>
      <w:szCs w:val="16"/>
    </w:rPr>
  </w:style>
  <w:style w:type="paragraph" w:styleId="CommentSubject">
    <w:name w:val="annotation subject"/>
    <w:basedOn w:val="CommentText"/>
    <w:next w:val="CommentText"/>
    <w:link w:val="CommentSubjectChar"/>
    <w:uiPriority w:val="99"/>
    <w:semiHidden/>
    <w:unhideWhenUsed/>
    <w:rsid w:val="00F80530"/>
    <w:rPr>
      <w:b/>
      <w:bCs/>
    </w:rPr>
  </w:style>
  <w:style w:type="character" w:customStyle="1" w:styleId="CommentSubjectChar">
    <w:name w:val="Comment Subject Char"/>
    <w:basedOn w:val="CommentTextChar"/>
    <w:link w:val="CommentSubject"/>
    <w:uiPriority w:val="99"/>
    <w:semiHidden/>
    <w:rsid w:val="00F80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0A2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D0A27"/>
    <w:rPr>
      <w:rFonts w:asciiTheme="majorHAnsi" w:eastAsiaTheme="majorEastAsia" w:hAnsiTheme="majorHAnsi" w:cstheme="majorBidi"/>
      <w:sz w:val="16"/>
      <w:szCs w:val="16"/>
    </w:rPr>
  </w:style>
  <w:style w:type="paragraph" w:styleId="CommentSubject">
    <w:name w:val="annotation subject"/>
    <w:basedOn w:val="CommentText"/>
    <w:next w:val="CommentText"/>
    <w:link w:val="CommentSubjectChar"/>
    <w:uiPriority w:val="99"/>
    <w:semiHidden/>
    <w:unhideWhenUsed/>
    <w:rsid w:val="00F80530"/>
    <w:rPr>
      <w:b/>
      <w:bCs/>
    </w:rPr>
  </w:style>
  <w:style w:type="character" w:customStyle="1" w:styleId="CommentSubjectChar">
    <w:name w:val="Comment Subject Char"/>
    <w:basedOn w:val="CommentTextChar"/>
    <w:link w:val="CommentSubject"/>
    <w:uiPriority w:val="99"/>
    <w:semiHidden/>
    <w:rsid w:val="00F8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8369DD-6A5F-483C-A75F-2BF65BF9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cp:lastModifiedBy>
  <cp:revision>184</cp:revision>
  <dcterms:created xsi:type="dcterms:W3CDTF">2018-03-19T13:01:00Z</dcterms:created>
  <dcterms:modified xsi:type="dcterms:W3CDTF">2018-03-19T19:23:00Z</dcterms:modified>
</cp:coreProperties>
</file>